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44C" w:rsidRDefault="000A544C" w:rsidP="000A544C">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r>
          <w:rPr>
            <w:rFonts w:ascii="Tahoma" w:eastAsiaTheme="minorHAnsi" w:hAnsi="Tahoma" w:cs="Tahoma"/>
            <w:color w:val="0000FF"/>
            <w:sz w:val="20"/>
            <w:szCs w:val="20"/>
          </w:rPr>
          <w:t>КонсультантПлюс</w:t>
        </w:r>
      </w:hyperlink>
    </w:p>
    <w:p w:rsidR="000A544C" w:rsidRDefault="000A544C" w:rsidP="000A544C">
      <w:pPr>
        <w:keepNext w:val="0"/>
        <w:keepLines w:val="0"/>
        <w:autoSpaceDE w:val="0"/>
        <w:autoSpaceDN w:val="0"/>
        <w:adjustRightInd w:val="0"/>
        <w:spacing w:before="0" w:line="240" w:lineRule="auto"/>
        <w:rPr>
          <w:rFonts w:ascii="Tahoma" w:eastAsiaTheme="minorHAnsi" w:hAnsi="Tahoma" w:cs="Tahoma"/>
          <w:color w:val="auto"/>
          <w:sz w:val="20"/>
          <w:szCs w:val="20"/>
        </w:rPr>
      </w:pPr>
    </w:p>
    <w:p w:rsidR="000A544C" w:rsidRDefault="000A544C" w:rsidP="000A544C">
      <w:pPr>
        <w:autoSpaceDE w:val="0"/>
        <w:autoSpaceDN w:val="0"/>
        <w:adjustRightInd w:val="0"/>
        <w:spacing w:after="0" w:line="240" w:lineRule="auto"/>
        <w:jc w:val="both"/>
        <w:outlineLvl w:val="0"/>
        <w:rPr>
          <w:rFonts w:ascii="Arial" w:hAnsi="Arial" w:cs="Arial"/>
          <w:sz w:val="20"/>
          <w:szCs w:val="20"/>
        </w:rPr>
      </w:pP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ПРАВИТЕЛЬСТВО САМАРСКОЙ ОБЛАСТИ</w:t>
      </w:r>
    </w:p>
    <w:p w:rsidR="000A544C" w:rsidRDefault="000A544C" w:rsidP="000A544C">
      <w:pPr>
        <w:keepNext w:val="0"/>
        <w:keepLines w:val="0"/>
        <w:autoSpaceDE w:val="0"/>
        <w:autoSpaceDN w:val="0"/>
        <w:adjustRightInd w:val="0"/>
        <w:spacing w:before="0" w:line="240" w:lineRule="auto"/>
        <w:jc w:val="both"/>
        <w:rPr>
          <w:rFonts w:ascii="Arial" w:eastAsiaTheme="minorHAnsi" w:hAnsi="Arial" w:cs="Arial"/>
          <w:b/>
          <w:bCs/>
          <w:color w:val="auto"/>
          <w:sz w:val="20"/>
          <w:szCs w:val="20"/>
        </w:rPr>
      </w:pP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26 декабря 2020 г. N 1111</w:t>
      </w:r>
    </w:p>
    <w:p w:rsidR="000A544C" w:rsidRDefault="000A544C" w:rsidP="000A544C">
      <w:pPr>
        <w:keepNext w:val="0"/>
        <w:keepLines w:val="0"/>
        <w:autoSpaceDE w:val="0"/>
        <w:autoSpaceDN w:val="0"/>
        <w:adjustRightInd w:val="0"/>
        <w:spacing w:before="0" w:line="240" w:lineRule="auto"/>
        <w:jc w:val="both"/>
        <w:rPr>
          <w:rFonts w:ascii="Arial" w:eastAsiaTheme="minorHAnsi" w:hAnsi="Arial" w:cs="Arial"/>
          <w:b/>
          <w:bCs/>
          <w:color w:val="auto"/>
          <w:sz w:val="20"/>
          <w:szCs w:val="20"/>
        </w:rPr>
      </w:pP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УТВЕРЖДЕНИИ ТЕРРИТОРИАЛЬНОЙ ПРОГРАММЫ ГОСУДАРСТВЕННЫХ</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ГАРАНТИЙ БЕСПЛАТНОГО ОКАЗАНИЯ ГРАЖДАНАМ МЕДИЦИНСКОЙ ПОМОЩИ</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САМАРСКОЙ ОБЛАСТИ НА 2021 ГОД И НА ПЛАНОВЫЙ ПЕРИОД 2022</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2023 ГОДОВ</w:t>
      </w:r>
    </w:p>
    <w:p w:rsidR="000A544C" w:rsidRDefault="000A544C" w:rsidP="000A544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A544C">
        <w:trPr>
          <w:jc w:val="center"/>
        </w:trPr>
        <w:tc>
          <w:tcPr>
            <w:tcW w:w="5000" w:type="pct"/>
            <w:tcBorders>
              <w:left w:val="single" w:sz="24" w:space="0" w:color="CED3F1"/>
              <w:right w:val="single" w:sz="24" w:space="0" w:color="F4F3F8"/>
            </w:tcBorders>
            <w:shd w:val="clear" w:color="auto" w:fill="F4F3F8"/>
          </w:tcPr>
          <w:p w:rsidR="000A544C" w:rsidRDefault="000A544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A544C" w:rsidRDefault="000A544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Самарской области от 02.03.2021 </w:t>
            </w:r>
            <w:hyperlink r:id="rId5" w:history="1">
              <w:r>
                <w:rPr>
                  <w:rFonts w:ascii="Arial" w:hAnsi="Arial" w:cs="Arial"/>
                  <w:color w:val="0000FF"/>
                  <w:sz w:val="20"/>
                  <w:szCs w:val="20"/>
                </w:rPr>
                <w:t>N 117</w:t>
              </w:r>
            </w:hyperlink>
            <w:r>
              <w:rPr>
                <w:rFonts w:ascii="Arial" w:hAnsi="Arial" w:cs="Arial"/>
                <w:color w:val="392C69"/>
                <w:sz w:val="20"/>
                <w:szCs w:val="20"/>
              </w:rPr>
              <w:t>,</w:t>
            </w:r>
          </w:p>
          <w:p w:rsidR="000A544C" w:rsidRDefault="000A544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13.04.2021 </w:t>
            </w:r>
            <w:hyperlink r:id="rId6" w:history="1">
              <w:r>
                <w:rPr>
                  <w:rFonts w:ascii="Arial" w:hAnsi="Arial" w:cs="Arial"/>
                  <w:color w:val="0000FF"/>
                  <w:sz w:val="20"/>
                  <w:szCs w:val="20"/>
                </w:rPr>
                <w:t>N 212</w:t>
              </w:r>
            </w:hyperlink>
            <w:r>
              <w:rPr>
                <w:rFonts w:ascii="Arial" w:hAnsi="Arial" w:cs="Arial"/>
                <w:color w:val="392C69"/>
                <w:sz w:val="20"/>
                <w:szCs w:val="20"/>
              </w:rPr>
              <w:t>)</w:t>
            </w:r>
          </w:p>
        </w:tc>
      </w:tr>
    </w:tbl>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соответствии с федеральными законами "</w:t>
      </w:r>
      <w:hyperlink r:id="rId7" w:history="1">
        <w:r>
          <w:rPr>
            <w:rFonts w:ascii="Arial" w:hAnsi="Arial" w:cs="Arial"/>
            <w:color w:val="0000FF"/>
            <w:sz w:val="20"/>
            <w:szCs w:val="20"/>
          </w:rPr>
          <w:t>Об основах</w:t>
        </w:r>
      </w:hyperlink>
      <w:r>
        <w:rPr>
          <w:rFonts w:ascii="Arial" w:hAnsi="Arial" w:cs="Arial"/>
          <w:sz w:val="20"/>
          <w:szCs w:val="20"/>
        </w:rPr>
        <w:t xml:space="preserve"> охраны здоровья граждан в Российской Федерации", "</w:t>
      </w:r>
      <w:hyperlink r:id="rId8" w:history="1">
        <w:r>
          <w:rPr>
            <w:rFonts w:ascii="Arial" w:hAnsi="Arial" w:cs="Arial"/>
            <w:color w:val="0000FF"/>
            <w:sz w:val="20"/>
            <w:szCs w:val="20"/>
          </w:rPr>
          <w:t>Об обязательном</w:t>
        </w:r>
      </w:hyperlink>
      <w:r>
        <w:rPr>
          <w:rFonts w:ascii="Arial" w:hAnsi="Arial" w:cs="Arial"/>
          <w:sz w:val="20"/>
          <w:szCs w:val="20"/>
        </w:rPr>
        <w:t xml:space="preserve"> медицинском страховании в Российской Федерации" в целях реализации на территории Самарской области государственной политики в области бесплатного оказания гражданам медицинской помощи Правительство Самарской области постановляет:</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прилагаемую территориальную </w:t>
      </w:r>
      <w:hyperlink w:anchor="Par33" w:history="1">
        <w:r>
          <w:rPr>
            <w:rFonts w:ascii="Arial" w:hAnsi="Arial" w:cs="Arial"/>
            <w:color w:val="0000FF"/>
            <w:sz w:val="20"/>
            <w:szCs w:val="20"/>
          </w:rPr>
          <w:t>программу</w:t>
        </w:r>
      </w:hyperlink>
      <w:r>
        <w:rPr>
          <w:rFonts w:ascii="Arial" w:hAnsi="Arial" w:cs="Arial"/>
          <w:sz w:val="20"/>
          <w:szCs w:val="20"/>
        </w:rPr>
        <w:t xml:space="preserve"> государственных гарантий бесплатного оказания гражданам медицинской помощи в Самарской области на 2021 год и на плановый период 2022 и 2023 годов.</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Контроль за выполнением настоящего Постановления возложить на министерство здравоохранения Самарской области.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Опубликовать настоящее Постановление в средствах массовой информации.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Настоящее Постановление вступает в силу с 1 января 2021 года.</w:t>
      </w: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Первый вице-губернатор - председатель</w:t>
      </w:r>
    </w:p>
    <w:p w:rsidR="000A544C" w:rsidRDefault="000A544C" w:rsidP="000A544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 Самарской области</w:t>
      </w:r>
    </w:p>
    <w:p w:rsidR="000A544C" w:rsidRDefault="000A544C" w:rsidP="000A544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В.В.КУДРЯШОВ</w:t>
      </w: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Утверждена</w:t>
      </w:r>
    </w:p>
    <w:p w:rsidR="000A544C" w:rsidRDefault="000A544C" w:rsidP="000A544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0A544C" w:rsidRDefault="000A544C" w:rsidP="000A544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 Самарской области</w:t>
      </w:r>
    </w:p>
    <w:p w:rsidR="000A544C" w:rsidRDefault="000A544C" w:rsidP="000A544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26 декабря 2020 г. N 1111</w:t>
      </w: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Par33"/>
      <w:bookmarkEnd w:id="0"/>
      <w:r>
        <w:rPr>
          <w:rFonts w:ascii="Arial" w:eastAsiaTheme="minorHAnsi" w:hAnsi="Arial" w:cs="Arial"/>
          <w:b/>
          <w:bCs/>
          <w:color w:val="auto"/>
          <w:sz w:val="20"/>
          <w:szCs w:val="20"/>
        </w:rPr>
        <w:t>ТЕРРИТОРИАЛЬНАЯ ПРОГРАММА</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ГОСУДАРСТВЕННЫХ ГАРАНТИЙ БЕСПЛАТНОГО ОКАЗАНИЯ ГРАЖДАНАМ</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МЕДИЦИНСКОЙ ПОМОЩИ В САМАРСКОЙ ОБЛАСТИ НА 2021 ГОД</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НА ПЛАНОВЫЙ ПЕРИОД 2022 И 2023 ГОДОВ</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(ДАЛЕЕ - ПРОГРАММА)</w:t>
      </w:r>
    </w:p>
    <w:p w:rsidR="000A544C" w:rsidRDefault="000A544C" w:rsidP="000A544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A544C">
        <w:trPr>
          <w:jc w:val="center"/>
        </w:trPr>
        <w:tc>
          <w:tcPr>
            <w:tcW w:w="5000" w:type="pct"/>
            <w:tcBorders>
              <w:left w:val="single" w:sz="24" w:space="0" w:color="CED3F1"/>
              <w:right w:val="single" w:sz="24" w:space="0" w:color="F4F3F8"/>
            </w:tcBorders>
            <w:shd w:val="clear" w:color="auto" w:fill="F4F3F8"/>
          </w:tcPr>
          <w:p w:rsidR="000A544C" w:rsidRDefault="000A544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A544C" w:rsidRDefault="000A544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Самарской области от 02.03.2021 </w:t>
            </w:r>
            <w:hyperlink r:id="rId9" w:history="1">
              <w:r>
                <w:rPr>
                  <w:rFonts w:ascii="Arial" w:hAnsi="Arial" w:cs="Arial"/>
                  <w:color w:val="0000FF"/>
                  <w:sz w:val="20"/>
                  <w:szCs w:val="20"/>
                </w:rPr>
                <w:t>N 117</w:t>
              </w:r>
            </w:hyperlink>
            <w:r>
              <w:rPr>
                <w:rFonts w:ascii="Arial" w:hAnsi="Arial" w:cs="Arial"/>
                <w:color w:val="392C69"/>
                <w:sz w:val="20"/>
                <w:szCs w:val="20"/>
              </w:rPr>
              <w:t>,</w:t>
            </w:r>
          </w:p>
          <w:p w:rsidR="000A544C" w:rsidRDefault="000A544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13.04.2021 </w:t>
            </w:r>
            <w:hyperlink r:id="rId10" w:history="1">
              <w:r>
                <w:rPr>
                  <w:rFonts w:ascii="Arial" w:hAnsi="Arial" w:cs="Arial"/>
                  <w:color w:val="0000FF"/>
                  <w:sz w:val="20"/>
                  <w:szCs w:val="20"/>
                </w:rPr>
                <w:t>N 212</w:t>
              </w:r>
            </w:hyperlink>
            <w:r>
              <w:rPr>
                <w:rFonts w:ascii="Arial" w:hAnsi="Arial" w:cs="Arial"/>
                <w:color w:val="392C69"/>
                <w:sz w:val="20"/>
                <w:szCs w:val="20"/>
              </w:rPr>
              <w:t>)</w:t>
            </w:r>
          </w:p>
        </w:tc>
      </w:tr>
    </w:tbl>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1. Общие положения</w:t>
      </w: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 соответствии с Федеральным </w:t>
      </w:r>
      <w:hyperlink r:id="rId11" w:history="1">
        <w:r>
          <w:rPr>
            <w:rFonts w:ascii="Arial" w:hAnsi="Arial" w:cs="Arial"/>
            <w:color w:val="0000FF"/>
            <w:sz w:val="20"/>
            <w:szCs w:val="20"/>
          </w:rPr>
          <w:t>законом</w:t>
        </w:r>
      </w:hyperlink>
      <w:r>
        <w:rPr>
          <w:rFonts w:ascii="Arial" w:hAnsi="Arial" w:cs="Arial"/>
          <w:sz w:val="20"/>
          <w:szCs w:val="20"/>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Территориальная программа государственных гарантий бесплатного оказания гражданам медицинской помощи в Самарской области на 2021 год и на плановый период 2022 и 2023 годов (далее - Программа) устанавливает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критерии доступности и качества медицинской помощи, порядок и условия бесплатного предоставления медицинской помощи за счет средств обязательного медицинского страхования (далее - ОМС) в соответствии с территориальной программой обязательного медицинского страхования Самарской области (далее - Территориальная программа ОМС), представленной в </w:t>
      </w:r>
      <w:hyperlink w:anchor="Par143" w:history="1">
        <w:r>
          <w:rPr>
            <w:rFonts w:ascii="Arial" w:hAnsi="Arial" w:cs="Arial"/>
            <w:color w:val="0000FF"/>
            <w:sz w:val="20"/>
            <w:szCs w:val="20"/>
          </w:rPr>
          <w:t>разделе 4</w:t>
        </w:r>
      </w:hyperlink>
      <w:r>
        <w:rPr>
          <w:rFonts w:ascii="Arial" w:hAnsi="Arial" w:cs="Arial"/>
          <w:sz w:val="20"/>
          <w:szCs w:val="20"/>
        </w:rPr>
        <w:t xml:space="preserve"> Программы, а также бюджетов всех уровней.</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12"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обеспечивают в пределах своей компетенции доступность медицинской помощи.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Программа формируется с учетом порядков, стандартов и клинических рекомендаций оказания медицинской помощи, а также с учетом особенностей половозрастного состава населения, уровня и структуры заболеваемости населения, основанных на данных медицинской статистики, климатических и географических особенностях региона и транспортной доступности медицинских организаций.</w:t>
      </w: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 w:name="Par49"/>
      <w:bookmarkEnd w:id="1"/>
      <w:r>
        <w:rPr>
          <w:rFonts w:ascii="Arial" w:eastAsiaTheme="minorHAnsi" w:hAnsi="Arial" w:cs="Arial"/>
          <w:b/>
          <w:bCs/>
          <w:color w:val="auto"/>
          <w:sz w:val="20"/>
          <w:szCs w:val="20"/>
        </w:rPr>
        <w:t>2. Перечень видов, форм и условий предоставления медицинской</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помощи, оказание которой осуществляется в рамках Программы</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бесплатно</w:t>
      </w: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рамках Программы (за исключением медицинской помощи, оказываемой в рамках клинической апробации) бесплатно предоставляются следующие виды медицинской помощи: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первичная медико-санитарная помощь, в том числе первичная доврачебная, первичная врачебная и первичная специализированная;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специализированная, в том числе высокотехнологичная, медицинская помощь;</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Понятие "медицинская организация" используется в Программе в значении, определенном федеральными законами "</w:t>
      </w:r>
      <w:hyperlink r:id="rId13" w:history="1">
        <w:r>
          <w:rPr>
            <w:rFonts w:ascii="Arial" w:hAnsi="Arial" w:cs="Arial"/>
            <w:color w:val="0000FF"/>
            <w:sz w:val="20"/>
            <w:szCs w:val="20"/>
          </w:rPr>
          <w:t>Об основах</w:t>
        </w:r>
      </w:hyperlink>
      <w:r>
        <w:rPr>
          <w:rFonts w:ascii="Arial" w:hAnsi="Arial" w:cs="Arial"/>
          <w:sz w:val="20"/>
          <w:szCs w:val="20"/>
        </w:rPr>
        <w:t xml:space="preserve"> охраны здоровья граждан в Российской Федерации" и "</w:t>
      </w:r>
      <w:hyperlink r:id="rId14" w:history="1">
        <w:r>
          <w:rPr>
            <w:rFonts w:ascii="Arial" w:hAnsi="Arial" w:cs="Arial"/>
            <w:color w:val="0000FF"/>
            <w:sz w:val="20"/>
            <w:szCs w:val="20"/>
          </w:rPr>
          <w:t>Об обязательном</w:t>
        </w:r>
      </w:hyperlink>
      <w:r>
        <w:rPr>
          <w:rFonts w:ascii="Arial" w:hAnsi="Arial" w:cs="Arial"/>
          <w:sz w:val="20"/>
          <w:szCs w:val="20"/>
        </w:rPr>
        <w:t xml:space="preserve"> медицинском страховании в Российской Федерации".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5" w:history="1">
        <w:r>
          <w:rPr>
            <w:rFonts w:ascii="Arial" w:hAnsi="Arial" w:cs="Arial"/>
            <w:color w:val="0000FF"/>
            <w:sz w:val="20"/>
            <w:szCs w:val="20"/>
          </w:rPr>
          <w:t>перечнем</w:t>
        </w:r>
      </w:hyperlink>
      <w:r>
        <w:rPr>
          <w:rFonts w:ascii="Arial" w:hAnsi="Arial" w:cs="Arial"/>
          <w:sz w:val="20"/>
          <w:szCs w:val="20"/>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приложению 1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28.12.2020 N 2299 (далее - федеральная программа).</w:t>
      </w:r>
    </w:p>
    <w:p w:rsidR="000A544C" w:rsidRDefault="000A544C" w:rsidP="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Самарской области от 02.03.2021 N 117)</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видов высокотехнологичной медицинской помощи состоит из двух разделов:</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раздел I "Перечень видов высокотехнологичной медицинской помощи, включенных в базовую программу ОМС,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(далее - Раздел I);</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раздел II "Перечень видов высокотехнологичной медицинской помощи, не включенных в базовую программу ОМС,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 (далее - Раздел II).</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7" w:history="1">
        <w:r>
          <w:rPr>
            <w:rFonts w:ascii="Arial" w:hAnsi="Arial" w:cs="Arial"/>
            <w:color w:val="0000FF"/>
            <w:sz w:val="20"/>
            <w:szCs w:val="20"/>
          </w:rPr>
          <w:t>части 2 статьи 6</w:t>
        </w:r>
      </w:hyperlink>
      <w:r>
        <w:rPr>
          <w:rFonts w:ascii="Arial" w:hAnsi="Arial" w:cs="Arial"/>
          <w:sz w:val="20"/>
          <w:szCs w:val="20"/>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счет бюджетных ассигнований бюджета Самарской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0A544C" w:rsidRDefault="000A544C" w:rsidP="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Самарской области от 02.03.2021 N 117)</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Самарской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Мероприятия по развитию паллиативной медицинской помощи осуществляются в рамках государственной </w:t>
      </w:r>
      <w:hyperlink r:id="rId19" w:history="1">
        <w:r>
          <w:rPr>
            <w:rFonts w:ascii="Arial" w:hAnsi="Arial" w:cs="Arial"/>
            <w:color w:val="0000FF"/>
            <w:sz w:val="20"/>
            <w:szCs w:val="20"/>
          </w:rPr>
          <w:t>программы</w:t>
        </w:r>
      </w:hyperlink>
      <w:r>
        <w:rPr>
          <w:rFonts w:ascii="Arial" w:hAnsi="Arial" w:cs="Arial"/>
          <w:sz w:val="20"/>
          <w:szCs w:val="20"/>
        </w:rPr>
        <w:t xml:space="preserve"> Самарской области "Развитие здравоохранения в Самарской области" на 2014 - 2023 годы, утвержденной постановлением Правительства Самарской области от 27.11.2013 N 674.</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оказания гражданам, находящимся в стационарных организациях социального обслуживания, медицинской помощи организуется взаимодействие стационарных организаций социального обслуживания с близлежащими медицинскими организациями.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лиц, находящихся в стационарных организациях социального обслуживания, в рамках территориальной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помощь оказывается в следующих формах:</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в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Передача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согласно порядку, установленному Министерством здравоохранения Российской Федерации.</w:t>
      </w:r>
    </w:p>
    <w:p w:rsidR="000A544C" w:rsidRDefault="000A544C" w:rsidP="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Самарской области от 02.03.2021 N 117)</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целях обеспечения преемственности, доступности и качества медицинской помощи, а также эффективной реализации Программы оказание медицинской помощи населению осуществляется в соответствии с трехуровневой системой организации медицинской помощи. Медицинские организации, участвующие в реализации Программы, распределяются по следующим уровням:</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первый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первичную медико-санитарную помощь и (или) специализированную (за исключением высокотехнологичной) медицинскую помощь, и (или) скорую, в том числе скорую специализированную, медицинскую помощь, и (или) паллиативную медицинскую помощь;</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третий уровень - медицинские организации, имеющие в своей структуре подразделения, оказывающие населению высокотехнологичную медицинскую помощь.</w:t>
      </w: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 w:name="Par102"/>
      <w:bookmarkEnd w:id="2"/>
      <w:r>
        <w:rPr>
          <w:rFonts w:ascii="Arial" w:eastAsiaTheme="minorHAnsi" w:hAnsi="Arial" w:cs="Arial"/>
          <w:b/>
          <w:bCs/>
          <w:color w:val="auto"/>
          <w:sz w:val="20"/>
          <w:szCs w:val="20"/>
        </w:rPr>
        <w:t>3. Перечень заболеваний и состояний, оказание медицинской</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помощи при которых осуществляется бесплатно, и категории</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граждан, оказание медицинской помощи которым осуществляется</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бесплатно</w:t>
      </w: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Гражданин имеет право на бесплатное получение медицинской помощи по видам, формам и условиям ее оказания в соответствии с </w:t>
      </w:r>
      <w:hyperlink w:anchor="Par49" w:history="1">
        <w:r>
          <w:rPr>
            <w:rFonts w:ascii="Arial" w:hAnsi="Arial" w:cs="Arial"/>
            <w:color w:val="0000FF"/>
            <w:sz w:val="20"/>
            <w:szCs w:val="20"/>
          </w:rPr>
          <w:t>разделом 2</w:t>
        </w:r>
      </w:hyperlink>
      <w:r>
        <w:rPr>
          <w:rFonts w:ascii="Arial" w:hAnsi="Arial" w:cs="Arial"/>
          <w:sz w:val="20"/>
          <w:szCs w:val="20"/>
        </w:rPr>
        <w:t xml:space="preserve"> Программы при следующих заболеваниях и состояниях:</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инфекционные и паразитарные болезни;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новообразования;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эндокринной системы;</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расстройства питания и нарушения обмена веществ;</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нервной системы;</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крови, кроветворных органов;</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отдельные нарушения, вовлекающие иммунный механизм;</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глаза и его придаточного аппарата;</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уха и сосцевидного отростка;</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системы кровообращения;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органов дыхания;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органов пищеварения, в том числе болезни полости рта, слюнных желез и челюстей (за исключением зубного протезирования);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мочеполовой системы;</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кожи и подкожной клетчатки;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костно-мышечной системы и соединительной ткани;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травмы, отравления и некоторые другие последствия воздействия внешних причин;</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врожденные аномалии (пороки развития);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деформации и хромосомные нарушения;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беременность, роды, послеродовой период и аборты;</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отдельные состояния, возникающие у детей в перинатальный период;</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психические расстройства и расстройства поведения;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симптомы, признаки и отклонения от нормы, не отнесенные к заболеваниям и состояниям.</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имеет право не реже одного раза в год на бесплатный профилактический медицинский осмотр, в том числе в рамках диспансеризации.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законодательством Российской Федерации отдельные категории граждан имеют право:</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обеспечение лекарственными препаратами в соответствии с </w:t>
      </w:r>
      <w:hyperlink w:anchor="Par206" w:history="1">
        <w:r>
          <w:rPr>
            <w:rFonts w:ascii="Arial" w:hAnsi="Arial" w:cs="Arial"/>
            <w:color w:val="0000FF"/>
            <w:sz w:val="20"/>
            <w:szCs w:val="20"/>
          </w:rPr>
          <w:t>разделом 5</w:t>
        </w:r>
      </w:hyperlink>
      <w:r>
        <w:rPr>
          <w:rFonts w:ascii="Arial" w:hAnsi="Arial" w:cs="Arial"/>
          <w:sz w:val="20"/>
          <w:szCs w:val="20"/>
        </w:rPr>
        <w:t xml:space="preserve"> Программы;</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0A544C" w:rsidRDefault="000A544C" w:rsidP="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Самарской области от 02.03.2021 N 117)</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пренатальную (дородовую) диагностику нарушений развития ребенка - беременные женщины;</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неонатальный скрининг на пять наследственных и врожденных заболеваний - новорожденные дети;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аудиологический скрининг - новорожденные дети и дети первого года жизни.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 w:name="Par143"/>
      <w:bookmarkEnd w:id="3"/>
      <w:r>
        <w:rPr>
          <w:rFonts w:ascii="Arial" w:eastAsiaTheme="minorHAnsi" w:hAnsi="Arial" w:cs="Arial"/>
          <w:b/>
          <w:bCs/>
          <w:color w:val="auto"/>
          <w:sz w:val="20"/>
          <w:szCs w:val="20"/>
        </w:rPr>
        <w:t>4. Территориальная программа ОМС</w:t>
      </w: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Территориальная программа ОМС является составной частью Программы.</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Территориальной программы ОМС гражданам (застрахованным лицам) осуществляются: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оказание первичной медико-санитарной помощи, включая профилактическую помощь, скорой медицинской помощи (за исключением санитарно-авиационной эвакуации), специализированной медицинской помощи, в том числе высокотехнологичной медицинской помощи, включенной в Раздел I перечня видов высокотехнологичной медицинской помощи, финансовое обеспечение которой осуществляется за счет средств ОМС, при заболеваниях и состояниях, указанных в </w:t>
      </w:r>
      <w:hyperlink w:anchor="Par102" w:history="1">
        <w:r>
          <w:rPr>
            <w:rFonts w:ascii="Arial" w:hAnsi="Arial" w:cs="Arial"/>
            <w:color w:val="0000FF"/>
            <w:sz w:val="20"/>
            <w:szCs w:val="20"/>
          </w:rPr>
          <w:t>разделе 3</w:t>
        </w:r>
      </w:hyperlink>
      <w:r>
        <w:rPr>
          <w:rFonts w:ascii="Arial" w:hAnsi="Arial" w:cs="Arial"/>
          <w:sz w:val="20"/>
          <w:szCs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профилактические мероприятия, включая диспансеризацию, диспансерное наблюдение (при заболеваниях и состояниях, указанных в </w:t>
      </w:r>
      <w:hyperlink w:anchor="Par102" w:history="1">
        <w:r>
          <w:rPr>
            <w:rFonts w:ascii="Arial" w:hAnsi="Arial" w:cs="Arial"/>
            <w:color w:val="0000FF"/>
            <w:sz w:val="20"/>
            <w:szCs w:val="20"/>
          </w:rPr>
          <w:t>разделе 3</w:t>
        </w:r>
      </w:hyperlink>
      <w:r>
        <w:rPr>
          <w:rFonts w:ascii="Arial" w:hAnsi="Arial" w:cs="Arial"/>
          <w:sz w:val="20"/>
          <w:szCs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w:t>
      </w:r>
      <w:r>
        <w:rPr>
          <w:rFonts w:ascii="Arial" w:hAnsi="Arial" w:cs="Arial"/>
          <w:sz w:val="20"/>
          <w:szCs w:val="20"/>
        </w:rPr>
        <w:lastRenderedPageBreak/>
        <w:t xml:space="preserve">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ar102" w:history="1">
        <w:r>
          <w:rPr>
            <w:rFonts w:ascii="Arial" w:hAnsi="Arial" w:cs="Arial"/>
            <w:color w:val="0000FF"/>
            <w:sz w:val="20"/>
            <w:szCs w:val="20"/>
          </w:rPr>
          <w:t>разделе 3</w:t>
        </w:r>
      </w:hyperlink>
      <w:r>
        <w:rPr>
          <w:rFonts w:ascii="Arial" w:hAnsi="Arial" w:cs="Arial"/>
          <w:sz w:val="20"/>
          <w:szCs w:val="20"/>
        </w:rP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лечение заболеваний зубов и полости рта с использованием перечня рекомендованных к применению в системе ОМС Самарской области лекарственных препаратов, стоматологических материалов, инструментария, утверждаемого министерством здравоохранения Самарской области и согласовываемого с территориальным фондом ОМС Самарской области, а также аналогичных по стоимости препаратов, материалов и инструментария, ортодонтическое лечение детей (не достигших возраста 18 лет) без применения брекет-систем;</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подбор контактных линз детям в возрасте до 18 лет;</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пластические и реконструктивные операции, осуществляемые по медицинским показаниям;</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помощь с использованием эндовидеоскопических методов лечения;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физиотерапевтическое лечение, акупунктура, массаж, гипербарическая оксигенация, иные методы лечения и диагностики, медицинские манипуляции по медицинским показаниям в соответствии со стандартами оказания медицинской помощи.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рамках Территориальной программы ОМС сверх базовой программы ОМС выделены межбюджетные трансферты из областного бюджета бюджету территориального фонда ОМС Самарской области на долечивание (реабилитацию) жителей Самарской области в условиях санатория непосредственно после стационарного лечения в медицинских организациях Самарской области, участвующих в системе ОМС (далее - долечивание в условиях санатория), на 2021 - 2023 годы ежегодно в сумме 149 152,5 тыс. рублей, в том числе на оказание медицинских услуг - 147 675,7 тыс. рублей, на расходы на ведение дела по ОМС страховыми медицинскими организациями - 1 476,8 тыс. рублей. Категории лиц, подлежащих долечиванию в условиях санатория, определяются государственной </w:t>
      </w:r>
      <w:hyperlink r:id="rId22" w:history="1">
        <w:r>
          <w:rPr>
            <w:rFonts w:ascii="Arial" w:hAnsi="Arial" w:cs="Arial"/>
            <w:color w:val="0000FF"/>
            <w:sz w:val="20"/>
            <w:szCs w:val="20"/>
          </w:rPr>
          <w:t>программой</w:t>
        </w:r>
      </w:hyperlink>
      <w:r>
        <w:rPr>
          <w:rFonts w:ascii="Arial" w:hAnsi="Arial" w:cs="Arial"/>
          <w:sz w:val="20"/>
          <w:szCs w:val="20"/>
        </w:rPr>
        <w:t xml:space="preserve"> Самарской области "Развитие здравоохранения в Самарской области" на 2014 - 2023 годы, утвержденной постановлением Правительства Самарской области от 27.11.2013 N 674, и приказом министерства здравоохранения Самарской области.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Долечивание в условиях санатория осуществляется непосредственно после стационарного лечения острого инфаркта миокарда, острого нарушения мозгового кровообращения, операций на сердце и магистральных сосудах в медицинских организациях, участвующих в реализации территориальной программы ОМС, и финансируется в рамках территориальной программы ОМС за счет средств областного бюджета, выделяемых на финансовое обеспечение дополнительных видов и условий оказания медицинской помощи, не установленных базовой программой ОМС.</w:t>
      </w:r>
    </w:p>
    <w:p w:rsidR="000A544C" w:rsidRDefault="000A544C" w:rsidP="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Самарской области от 13.04.2021 N 212)</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помощь в системе ОМС оказывается в медицинских организациях, имеющих соответствующие лицензии, включенных в реестр медицинских организаций, осуществляющих деятельность в сфере ОМС на территории Самарской области.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Комиссия по разработке территориальной программы обязательного медицинского страхования (далее - Комиссия) в пределах утвержденной общей суммы финансирования Территориальной программы ОМС распределяет объемы предоставления медицинской помощи между страховыми медицинскими организациями и медицинскими организациями.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застрахованных лиц, проживающих в малонаселенных, отдаленных и (или) труднодоступных населенных пунктах, а также в сельской местности, осуществляется в соответствии с правовыми актами министерства здравоохранения Самарской области.</w:t>
      </w:r>
    </w:p>
    <w:p w:rsidR="000A544C" w:rsidRDefault="000A544C" w:rsidP="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Самарской области от 13.04.2021 N 212)</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формирования и структура тарифа на оплату медицинской помощи по ОМС устанавливаются в соответствии с Федеральным </w:t>
      </w:r>
      <w:hyperlink r:id="rId25" w:history="1">
        <w:r>
          <w:rPr>
            <w:rFonts w:ascii="Arial" w:hAnsi="Arial" w:cs="Arial"/>
            <w:color w:val="0000FF"/>
            <w:sz w:val="20"/>
            <w:szCs w:val="20"/>
          </w:rPr>
          <w:t>законом</w:t>
        </w:r>
      </w:hyperlink>
      <w:r>
        <w:rPr>
          <w:rFonts w:ascii="Arial" w:hAnsi="Arial" w:cs="Arial"/>
          <w:sz w:val="20"/>
          <w:szCs w:val="20"/>
        </w:rPr>
        <w:t xml:space="preserve"> "Об обязательном медицинском страховании в Российской Федерации".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Тарифы на оплату медицинской помощи по ОМС (в том числе на оплату долечивания в условиях санатория),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ОМС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 федеральные медицинские организации), устанавливаются в соответствии со </w:t>
      </w:r>
      <w:hyperlink r:id="rId26" w:history="1">
        <w:r>
          <w:rPr>
            <w:rFonts w:ascii="Arial" w:hAnsi="Arial" w:cs="Arial"/>
            <w:color w:val="0000FF"/>
            <w:sz w:val="20"/>
            <w:szCs w:val="20"/>
          </w:rPr>
          <w:t>статьей 30</w:t>
        </w:r>
      </w:hyperlink>
      <w:r>
        <w:rPr>
          <w:rFonts w:ascii="Arial" w:hAnsi="Arial" w:cs="Arial"/>
          <w:sz w:val="20"/>
          <w:szCs w:val="20"/>
        </w:rPr>
        <w:t xml:space="preserve"> Федерального закона "Об обязательном медицинском страховании в Российской Федерации" тарифным соглашением, заключаемым между министерством здравоохранения Самарской области, территориальным фондом ОМС Самарской области, страховыми медицинскими организациями Самарской области, Самарской областной ассоциацией врачей и Самарской областной организацией профсоюза работников здравоохранения Российской Федерации, представители которых включены в состав Комиссии (далее - Тарифное соглашение).</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Тарифы формируются в соответствии с принятыми Территориальной программой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денежных выплат:</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врачам-специалистам за оказанную медицинскую помощь в амбулаторных условиях.</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решении вопроса об индексации заработной платы медицинских работников медицинских организаций, подведомственных органам исполнительной власти Самарской области, обеспечивается в приоритетном порядке индексация заработной платы медицинских работников, оказывающих первичную медико-санитарную помощь и скорую медицинскую помощь.</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Проведение профилактических осмотров, диспансеризации и диспансерного наблюдения застрахованных лиц осуществляется в порядке, определенном приказами Министерства здравоохранения Российской Федерации от 15.02.2013 </w:t>
      </w:r>
      <w:hyperlink r:id="rId27" w:history="1">
        <w:r>
          <w:rPr>
            <w:rFonts w:ascii="Arial" w:hAnsi="Arial" w:cs="Arial"/>
            <w:color w:val="0000FF"/>
            <w:sz w:val="20"/>
            <w:szCs w:val="20"/>
          </w:rPr>
          <w:t>N 72н</w:t>
        </w:r>
      </w:hyperlink>
      <w:r>
        <w:rPr>
          <w:rFonts w:ascii="Arial" w:hAnsi="Arial" w:cs="Arial"/>
          <w:sz w:val="20"/>
          <w:szCs w:val="20"/>
        </w:rPr>
        <w:t xml:space="preserve"> "О проведении диспансеризации пребывающих в стационарных учреждениях детей-сирот и детей, находящихся в трудной жизненной ситуации", от 11.04.2013 </w:t>
      </w:r>
      <w:hyperlink r:id="rId28" w:history="1">
        <w:r>
          <w:rPr>
            <w:rFonts w:ascii="Arial" w:hAnsi="Arial" w:cs="Arial"/>
            <w:color w:val="0000FF"/>
            <w:sz w:val="20"/>
            <w:szCs w:val="20"/>
          </w:rPr>
          <w:t>N 216н</w:t>
        </w:r>
      </w:hyperlink>
      <w:r>
        <w:rPr>
          <w:rFonts w:ascii="Arial" w:hAnsi="Arial" w:cs="Arial"/>
          <w:sz w:val="20"/>
          <w:szCs w:val="20"/>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от 06.10.2014 </w:t>
      </w:r>
      <w:hyperlink r:id="rId29" w:history="1">
        <w:r>
          <w:rPr>
            <w:rFonts w:ascii="Arial" w:hAnsi="Arial" w:cs="Arial"/>
            <w:color w:val="0000FF"/>
            <w:sz w:val="20"/>
            <w:szCs w:val="20"/>
          </w:rPr>
          <w:t>N 581н</w:t>
        </w:r>
      </w:hyperlink>
      <w:r>
        <w:rPr>
          <w:rFonts w:ascii="Arial" w:hAnsi="Arial" w:cs="Arial"/>
          <w:sz w:val="20"/>
          <w:szCs w:val="20"/>
        </w:rPr>
        <w:t xml:space="preserve">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от 10.08.2017 </w:t>
      </w:r>
      <w:hyperlink r:id="rId30" w:history="1">
        <w:r>
          <w:rPr>
            <w:rFonts w:ascii="Arial" w:hAnsi="Arial" w:cs="Arial"/>
            <w:color w:val="0000FF"/>
            <w:sz w:val="20"/>
            <w:szCs w:val="20"/>
          </w:rPr>
          <w:t>N 514н</w:t>
        </w:r>
      </w:hyperlink>
      <w:r>
        <w:rPr>
          <w:rFonts w:ascii="Arial" w:hAnsi="Arial" w:cs="Arial"/>
          <w:sz w:val="20"/>
          <w:szCs w:val="20"/>
        </w:rPr>
        <w:t xml:space="preserve"> "О порядке проведения профилактических медицинских осмотров несовершеннолетних", от 13.03.2019 </w:t>
      </w:r>
      <w:hyperlink r:id="rId31" w:history="1">
        <w:r>
          <w:rPr>
            <w:rFonts w:ascii="Arial" w:hAnsi="Arial" w:cs="Arial"/>
            <w:color w:val="0000FF"/>
            <w:sz w:val="20"/>
            <w:szCs w:val="20"/>
          </w:rPr>
          <w:t>N 124н</w:t>
        </w:r>
      </w:hyperlink>
      <w:r>
        <w:rPr>
          <w:rFonts w:ascii="Arial" w:hAnsi="Arial" w:cs="Arial"/>
          <w:sz w:val="20"/>
          <w:szCs w:val="20"/>
        </w:rPr>
        <w:t xml:space="preserve"> "Об утверждении порядка проведения профилактического медицинского осмотра и диспансеризации определенных групп взрослого населения", от 29.03.2019 </w:t>
      </w:r>
      <w:hyperlink r:id="rId32" w:history="1">
        <w:r>
          <w:rPr>
            <w:rFonts w:ascii="Arial" w:hAnsi="Arial" w:cs="Arial"/>
            <w:color w:val="0000FF"/>
            <w:sz w:val="20"/>
            <w:szCs w:val="20"/>
          </w:rPr>
          <w:t>N 173н</w:t>
        </w:r>
      </w:hyperlink>
      <w:r>
        <w:rPr>
          <w:rFonts w:ascii="Arial" w:hAnsi="Arial" w:cs="Arial"/>
          <w:sz w:val="20"/>
          <w:szCs w:val="20"/>
        </w:rPr>
        <w:t xml:space="preserve"> "Об утверждении порядка проведения диспансерного наблюдения за взрослыми", от 16.05.2019 </w:t>
      </w:r>
      <w:hyperlink r:id="rId33" w:history="1">
        <w:r>
          <w:rPr>
            <w:rFonts w:ascii="Arial" w:hAnsi="Arial" w:cs="Arial"/>
            <w:color w:val="0000FF"/>
            <w:sz w:val="20"/>
            <w:szCs w:val="20"/>
          </w:rPr>
          <w:t>N 302н</w:t>
        </w:r>
      </w:hyperlink>
      <w:r>
        <w:rPr>
          <w:rFonts w:ascii="Arial" w:hAnsi="Arial" w:cs="Arial"/>
          <w:sz w:val="20"/>
          <w:szCs w:val="20"/>
        </w:rPr>
        <w:t xml:space="preserve">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0A544C" w:rsidRDefault="000A544C" w:rsidP="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Самарской области от 13.04.2021 N 212)</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проведения профилактических мероприятий министерство здравоохранения Самарской области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0A544C" w:rsidRDefault="000A544C" w:rsidP="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Самарской области от 13.04.2021 N 212)</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смерти населения.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медицинских организациях, на базе которых граждане могут пройти профилактические медицинские осмотры, включая диспансеризацию, размещается на официальном сайте министерства здравоохранения Самарской области в сети Интернет.</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реализации Территориальной программы ОМС применяются следующие способы оплаты медицинской помощи, оказанной застрахованным по ОМС лицам:</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оплате медицинской помощи, оказанной в амбулаторных условиях:</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оплате медицинской помощи, оказанной в условиях дневного стационара:</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оплате долечивания в условиях санатория: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законченный случай лечения заболевания, включенного в соответствующую группу заболеваний (клинико-статистические группы заболеваний);</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 патолого-анатомических </w:t>
      </w:r>
      <w:r>
        <w:rPr>
          <w:rFonts w:ascii="Arial" w:hAnsi="Arial" w:cs="Arial"/>
          <w:sz w:val="20"/>
          <w:szCs w:val="20"/>
        </w:rPr>
        <w:lastRenderedPageBreak/>
        <w:t>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Территориальная программа ОМС включает нормативы объемов предоставления медицинской помощи, в том числе оказываемой застрахованным лицам за пределами Самарской области, с учетом структуры заболеваемости в Самарской области в расчете на одно застрахованное лицо (согласно </w:t>
      </w:r>
      <w:hyperlink w:anchor="Par274" w:history="1">
        <w:r>
          <w:rPr>
            <w:rFonts w:ascii="Arial" w:hAnsi="Arial" w:cs="Arial"/>
            <w:color w:val="0000FF"/>
            <w:sz w:val="20"/>
            <w:szCs w:val="20"/>
          </w:rPr>
          <w:t>разделу 6</w:t>
        </w:r>
      </w:hyperlink>
      <w:r>
        <w:rPr>
          <w:rFonts w:ascii="Arial" w:hAnsi="Arial" w:cs="Arial"/>
          <w:sz w:val="20"/>
          <w:szCs w:val="20"/>
        </w:rP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(в соответствии с </w:t>
      </w:r>
      <w:hyperlink w:anchor="Par326" w:history="1">
        <w:r>
          <w:rPr>
            <w:rFonts w:ascii="Arial" w:hAnsi="Arial" w:cs="Arial"/>
            <w:color w:val="0000FF"/>
            <w:sz w:val="20"/>
            <w:szCs w:val="20"/>
          </w:rPr>
          <w:t>разделом 7</w:t>
        </w:r>
      </w:hyperlink>
      <w:r>
        <w:rPr>
          <w:rFonts w:ascii="Arial" w:hAnsi="Arial" w:cs="Arial"/>
          <w:sz w:val="20"/>
          <w:szCs w:val="20"/>
        </w:rPr>
        <w:t xml:space="preserve"> Программы), критерии доступности и качества медицинской помощи (в соответствии с </w:t>
      </w:r>
      <w:hyperlink w:anchor="Par596" w:history="1">
        <w:r>
          <w:rPr>
            <w:rFonts w:ascii="Arial" w:hAnsi="Arial" w:cs="Arial"/>
            <w:color w:val="0000FF"/>
            <w:sz w:val="20"/>
            <w:szCs w:val="20"/>
          </w:rPr>
          <w:t>разделом 11</w:t>
        </w:r>
      </w:hyperlink>
      <w:r>
        <w:rPr>
          <w:rFonts w:ascii="Arial" w:hAnsi="Arial" w:cs="Arial"/>
          <w:sz w:val="20"/>
          <w:szCs w:val="20"/>
        </w:rPr>
        <w:t xml:space="preserve"> Программы).</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представлен в </w:t>
      </w:r>
      <w:hyperlink r:id="rId36" w:history="1">
        <w:r>
          <w:rPr>
            <w:rFonts w:ascii="Arial" w:hAnsi="Arial" w:cs="Arial"/>
            <w:color w:val="0000FF"/>
            <w:sz w:val="20"/>
            <w:szCs w:val="20"/>
          </w:rPr>
          <w:t>приложении 2</w:t>
        </w:r>
      </w:hyperlink>
      <w:r>
        <w:rPr>
          <w:rFonts w:ascii="Arial" w:hAnsi="Arial" w:cs="Arial"/>
          <w:sz w:val="20"/>
          <w:szCs w:val="20"/>
        </w:rPr>
        <w:t xml:space="preserve"> к федеральной программе, согласно </w:t>
      </w:r>
      <w:hyperlink r:id="rId37" w:history="1">
        <w:r>
          <w:rPr>
            <w:rFonts w:ascii="Arial" w:hAnsi="Arial" w:cs="Arial"/>
            <w:color w:val="0000FF"/>
            <w:sz w:val="20"/>
            <w:szCs w:val="20"/>
          </w:rPr>
          <w:t>перечню</w:t>
        </w:r>
      </w:hyperlink>
      <w:r>
        <w:rPr>
          <w:rFonts w:ascii="Arial" w:hAnsi="Arial" w:cs="Arial"/>
          <w:sz w:val="20"/>
          <w:szCs w:val="20"/>
        </w:rPr>
        <w:t xml:space="preserve"> заболеваний, состояний (групп заболеваний, состояний) в соответствии с приложением 3 к федеральной программе.</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0A544C" w:rsidRDefault="000A544C" w:rsidP="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Самарской области от 02.03.2021 N 117)</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реализация территориальной программы ОМС в 2021 году будет осуществляться с учетом таких особенностей.</w:t>
      </w:r>
    </w:p>
    <w:p w:rsidR="000A544C" w:rsidRDefault="000A544C" w:rsidP="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Самарской области от 02.03.2021 N 117)</w:t>
      </w: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4" w:name="Par206"/>
      <w:bookmarkEnd w:id="4"/>
      <w:r>
        <w:rPr>
          <w:rFonts w:ascii="Arial" w:eastAsiaTheme="minorHAnsi" w:hAnsi="Arial" w:cs="Arial"/>
          <w:b/>
          <w:bCs/>
          <w:color w:val="auto"/>
          <w:sz w:val="20"/>
          <w:szCs w:val="20"/>
        </w:rPr>
        <w:t>5. Финансовое обеспечение Программы</w:t>
      </w: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Источниками финансового обеспечения Программы являются средства областного бюджета, средства ОМС.</w:t>
      </w:r>
    </w:p>
    <w:p w:rsidR="000A544C" w:rsidRDefault="000A544C" w:rsidP="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Самарской области от 13.04.2021 N 212)</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счет средств ОМС в рамках базовой программы ОМС:</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ar102" w:history="1">
        <w:r>
          <w:rPr>
            <w:rFonts w:ascii="Arial" w:hAnsi="Arial" w:cs="Arial"/>
            <w:color w:val="0000FF"/>
            <w:sz w:val="20"/>
            <w:szCs w:val="20"/>
          </w:rPr>
          <w:t>разделе 3</w:t>
        </w:r>
      </w:hyperlink>
      <w:r>
        <w:rPr>
          <w:rFonts w:ascii="Arial" w:hAnsi="Arial" w:cs="Arial"/>
          <w:sz w:val="20"/>
          <w:szCs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3 Программы, в том числе в рамках диспансеризации, диспансеризацию, диспансерное наблюдение (при заболеваниях и состояниях, указанных в </w:t>
      </w:r>
      <w:hyperlink w:anchor="Par102" w:history="1">
        <w:r>
          <w:rPr>
            <w:rFonts w:ascii="Arial" w:hAnsi="Arial" w:cs="Arial"/>
            <w:color w:val="0000FF"/>
            <w:sz w:val="20"/>
            <w:szCs w:val="20"/>
          </w:rPr>
          <w:t>разделе 3</w:t>
        </w:r>
      </w:hyperlink>
      <w:r>
        <w:rPr>
          <w:rFonts w:ascii="Arial" w:hAnsi="Arial" w:cs="Arial"/>
          <w:sz w:val="20"/>
          <w:szCs w:val="20"/>
        </w:rPr>
        <w:t xml:space="preserve"> Программы, за исключением заболеваний, передаваемых </w:t>
      </w:r>
      <w:r>
        <w:rPr>
          <w:rFonts w:ascii="Arial" w:hAnsi="Arial" w:cs="Arial"/>
          <w:sz w:val="20"/>
          <w:szCs w:val="20"/>
        </w:rPr>
        <w:lastRenderedPageBreak/>
        <w:t>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счет средств ОМС в рамках базовой программы ОМС, в том числе за счет межбюджетных трансфертов из федерального бюджета, предоставляемых бюджету Федерального фонда ОМС,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4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28.12.2020 N 2299 "О Программе государственных гарантий бесплатного оказания гражданам медицинской помощи на 2021 год и на плановый период 2022 и 2023 годов" за счет бюджетных ассигнований федерального бюджета осуществляется финансовое обеспечение:</w:t>
      </w:r>
    </w:p>
    <w:p w:rsidR="000A544C" w:rsidRDefault="000A544C" w:rsidP="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Самарской области от 13.04.2021 N 212)</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оказываемой гражданам Российской Федерации: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 счет межбюджетных трансфертов бюджету Федерального фонда ОМС:</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ОМС);</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санаторно-курортного лечения отдельных категорий граждан в соответствии с законодательством Российской Федерации;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предоставления в установленном порядке бюджету Самарской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3" w:history="1">
        <w:r>
          <w:rPr>
            <w:rFonts w:ascii="Arial" w:hAnsi="Arial" w:cs="Arial"/>
            <w:color w:val="0000FF"/>
            <w:sz w:val="20"/>
            <w:szCs w:val="20"/>
          </w:rPr>
          <w:t>пунктом 1 части 1 статьи 6.2</w:t>
        </w:r>
      </w:hyperlink>
      <w:r>
        <w:rPr>
          <w:rFonts w:ascii="Arial" w:hAnsi="Arial" w:cs="Arial"/>
          <w:sz w:val="20"/>
          <w:szCs w:val="20"/>
        </w:rPr>
        <w:t xml:space="preserve"> Федерального закона "О государственной социальной помощи";</w:t>
      </w:r>
    </w:p>
    <w:p w:rsidR="000A544C" w:rsidRDefault="000A544C" w:rsidP="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Самарской области от 02.03.2021 N 117)</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5"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"Развитие здравоохранения", утвержденной 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0A544C" w:rsidRDefault="000A544C" w:rsidP="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Самарской области от 02.03.2021 N 117)</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медицинской деятельности, связанной с донорством органов и тканей человека в целях трансплантации (пересадки).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заболеваний, состояний (групп заболеваний, состояний), по которым федеральными медицинскими организациями оказывается специализированная медицинская помощь в рамках базовой программы ОМС, представлен в приложении 3 к федеральной программе.</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счет бюджетных ассигнований областного бюджета осуществляется финансовое обеспечение:</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скорой, в том числе скорой специализированной, медицинской помощи (включая медицинскую эвакуацию), не включенной в Территориальную программу ОМС, в том числе при чрезвычайных ситуациях, санитарно-авиационной эвакуации, осуществляемой воздушными судами, скорой, в том числе скорой специализированной, медицинской помощи по профилю "Неонатология";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скорой, в том числе скорой специализированной, медицинской помощи не застрахованным по ОМС лицам;</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расходов государственных бюджетных и автономных учреждений здравоохранения Самарской области, подведомственных министерству здравоохранения Самарской области, не включенных в структуру тарифов на оплату медицинской помощи, предусмотренную Территориальной программой ОМС;</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предоставления в медицинских организациях государственной системы здравоохранения, оказывающих паллиативную медицинскую помощь,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 при этом 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высокотехнологичной медицинской помощи, оказываемой в соответствии с Разделом II перечня видов высокотехнологичной медицинской помощи;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организации обеспечения граждан Российской Федерации, постоянно проживающих на территории Самарской области, лекарственными препаратами, зарегистрированными в установленном порядке на территории Российской Федерации, а также специализированными продуктами лечебного питания для детей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организации обеспечения граждан Российской Федерации, постоянно проживающих на территории Самарской области, лекарственными препаратами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сформированным в объеме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согласно </w:t>
      </w:r>
      <w:hyperlink w:anchor="Par6486" w:history="1">
        <w:r>
          <w:rPr>
            <w:rFonts w:ascii="Arial" w:hAnsi="Arial" w:cs="Arial"/>
            <w:color w:val="0000FF"/>
            <w:sz w:val="20"/>
            <w:szCs w:val="20"/>
          </w:rPr>
          <w:t>приложению 1</w:t>
        </w:r>
      </w:hyperlink>
      <w:r>
        <w:rPr>
          <w:rFonts w:ascii="Arial" w:hAnsi="Arial" w:cs="Arial"/>
          <w:sz w:val="20"/>
          <w:szCs w:val="20"/>
        </w:rPr>
        <w:t xml:space="preserve"> к Программе;</w:t>
      </w:r>
    </w:p>
    <w:p w:rsidR="000A544C" w:rsidRDefault="000A544C" w:rsidP="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Самарской области от 02.03.2021 N 117)</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проведения пренатальной (дородовой) диагностики нарушений развития ребенка у беременных женщин, неонатального скрининга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зубного протезирования отдельным категориям граждан в соответствии с законодательством Российской Федерации и Самарской области, в том числе лицам, находящимся в стационарных организациях социального обслуживания;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Самарской области;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медицинской помощи, оказанной в экстренной форме не застрахованным по ОМС лицам при внезапных острых заболеваниях, состояниях, обострении хронических заболеваний, представляющих угрозу жизни пациента;</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санаторно-курортного лечения в государственных бюджетных учреждениях здравоохранения Самарской области "Противотуберкулезный санаторий "Рачейка", "Санаторий "Самара" (г. Кисловодск), государственном бюджетном учреждении здравоохранения "Самарский областной детский санаторий "Юность";</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медицинской помощи больным с профессиональными заболеваниями, включая проведение экспертизы связи заболевания(й) с профессией;</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специализированной медицинской помощи населению Самарской области за пределами Самарской области, кроме медицинской помощи, оказываемой в рамках базовой программы ОМС на соответствующий год, утверждаемой Правительством Российской Федерации;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заготовки донорской крови и ее компонентов государственным бюджетным учреждением здравоохранения "Самарская областная клиническая станция переливания крови" для обеспечения государственных медицинских учреждений, находящихся в ведении министерства здравоохранения Самарской области;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обеспечения деятельности государственных казенных учреждений здравоохранения Самарской области;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предоставления мер социальной поддержки отдельным категориям жителей Самарской области, имеющим право на бесплатное изготовление и ремонт зубных протезов (кроме зубных протезов, изготовленных из металлокерамики, металлоакрила, композитных материалов, безметалловой керамики, зубных протезов на искусственных имплантатах), в том числе из драгоценных металлов по медицинским показаниям, за исключением расходов на оплату стоимости драгоценных металлов, а также обеспечение слуховыми и глазными протезами;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проведения первоочередных мероприятий по снижению инфекционной заболеваемости;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предоставления субсидий государственным бюджетным учреждениям здравоохранения Самарской области на осуществление доплат и стимулирующих выплат врачам общей практики и медицинским сестрам врачей общей практики в муниципальных районах Самарской области.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Программы за счет средств областного бюджета также осуществляются: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приобретение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для лечения лиц, инфицированных вирусами иммунодефицита человека и гепатитов B и C, а также приобретение медицинских изделий в соответствии со стандартом оснащения, предусмотренным порядком оказания медицинской помощи больным туберкулезом;</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приобретение лекарственных препаратов для профилактики, диагностики и лечения больных, инфицированных вирусами иммунодефицита человека и гепатитов B и C, а также лиц с социально значимыми заболеваниями;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приобретение лекарственных препаратов для проведения химиопрофилактики профессионального заражения медицинских работников ВИЧ-инфекцией при травмах, полученных при контакте с ВИЧ-инфицированными пациентами, а также подозреваемыми на наличие ВИЧ-инфекции;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приобретение адаптированных молочных смесей для детей, рожденных от ВИЧ-инфицированных матерей, с целью профилактики передачи ВИЧ-инфекции при грудном вскармливании;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 обеспечение в медицинских целях учреждений здравоохранения, аптечных организаций и иных организаций, осуществляющих медицинскую и фармацевтическую деятельность, независимо от формы собственности и ведомственной принадлежности наркотическими средствами и психотропными веществами, включенными в перечень наркотических средств, психотропных веществ и их прекурсоров, оборот которых подлежит контролю в Российской Федерации;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приобретение медикаментов для лечения социально значимых, мотивированных пациентов трудоспособного возраста, страдающих наркоманией;</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приобретение тест-полосок и расходных материалов для выявления психиатрами-наркологами немедицинского потребления наркотических средств и психотропных веществ среди лиц призывного возраста, учащихся, студентов образовательных учреждений Самарской области и воспитанников социально-реабилитационных центров и приютов для несовершеннолетних.</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Программы за счет бюджетных ассигнований областного бюджета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финансовое обеспечение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A544C" w:rsidRDefault="000A544C" w:rsidP="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Самарской области от 02.03.2021 N 117)</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Кроме того, за счет средств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Самарской области, за исключением медицинской помощи, включенной в Территориальную программу ОМС, в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охраны здоровья семьи и репродукции, медико-генетических центрах (консультациях),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ar102" w:history="1">
        <w:r>
          <w:rPr>
            <w:rFonts w:ascii="Arial" w:hAnsi="Arial" w:cs="Arial"/>
            <w:color w:val="0000FF"/>
            <w:sz w:val="20"/>
            <w:szCs w:val="20"/>
          </w:rPr>
          <w:t>разделе 3</w:t>
        </w:r>
      </w:hyperlink>
      <w:r>
        <w:rPr>
          <w:rFonts w:ascii="Arial" w:hAnsi="Arial" w:cs="Arial"/>
          <w:sz w:val="20"/>
          <w:szCs w:val="20"/>
        </w:rPr>
        <w:t xml:space="preserve"> Программы, финансовое обеспечение которых осуществляется за счет средств ОМС в рамках Территориальной программы ОМС), медицинских информационно-аналитических центрах, на станциях переливания крови, в домах ребенка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hyperlink w:anchor="Par10223" w:history="1">
        <w:r>
          <w:rPr>
            <w:rFonts w:ascii="Arial" w:hAnsi="Arial" w:cs="Arial"/>
            <w:color w:val="0000FF"/>
            <w:sz w:val="20"/>
            <w:szCs w:val="20"/>
          </w:rPr>
          <w:t>Перечень</w:t>
        </w:r>
      </w:hyperlink>
      <w:r>
        <w:rPr>
          <w:rFonts w:ascii="Arial" w:hAnsi="Arial" w:cs="Arial"/>
          <w:sz w:val="20"/>
          <w:szCs w:val="20"/>
        </w:rPr>
        <w:t xml:space="preserve"> медицинских организаций, участвующих в реализации Программы, в том числе Территориальной программы ОМС, с указанием медицинских организаций, проводящих профилактические медицинские осмотры, в том числе в рамках диспансеризации, указан в приложении 2 к Программе.</w:t>
      </w: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5" w:name="Par274"/>
      <w:bookmarkEnd w:id="5"/>
      <w:r>
        <w:rPr>
          <w:rFonts w:ascii="Arial" w:eastAsiaTheme="minorHAnsi" w:hAnsi="Arial" w:cs="Arial"/>
          <w:b/>
          <w:bCs/>
          <w:color w:val="auto"/>
          <w:sz w:val="20"/>
          <w:szCs w:val="20"/>
        </w:rPr>
        <w:t>6. Средние нормативы объема медицинской помощи</w:t>
      </w: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Территориальной программе ОМС - в расчете на одно застрахованное лицо в год с учетом этапов оказания медицинской помощи, уровня и структуры заболеваемости, особенностей половозрастного состава и плотности населения, а также транспортной доступности, климатических и географических особенностей региона в соответствии с порядками оказания медицинской помощи, использования санитарной авиации, телемедицинских технологий и передвижных форм оказания медицинской помощи.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Средние нормативы объема медицинской помощи за счет средств областного бюджета составляют:</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скорой, в том числе скорой специализированной, медицинской помощи, не включенной в Территориальную программу ОМС, включая медицинскую эвакуацию, на 2021 - 2023 годы - 0,015 вызова на 1 жителя;</w:t>
      </w:r>
    </w:p>
    <w:p w:rsidR="000A544C" w:rsidRDefault="000A544C" w:rsidP="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Самарской области от 02.03.2021 N 117)</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посещения среднего медицинского персонала, разовые посещения в связи с заболеваниями, а также медицинскую помощь, оказываемую выездными психиатрическими бригадами), на 2021 - 2023 годы - 0,73 посещения на 1 жителя, из них:</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паллиативной медицинской помощи, в том числе на дому, на 2021 год - 0,026 посещения на 1 жителя, на 2022 год - 0,028 посещения на 1 жителя, на 2023 год - 0,03 посещения на 1 жителя, в том числе при осуществлении посещений на дому выездными патронажными бригадами паллиативной медицинской помощи на 2021 год - 0,0062 посещения на 1 жителя, на 2022 год - 0,0072 посещения на 1 жителя, на 2023 год - 0,008 посещения на 1 жителя;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медицинской помощи в амбулаторных условиях, оказываемой в связи с заболеваниями, на 2021 - 2023 годы - 0,144 обращения (законченного случая лечения заболевания в амбулаторных условиях с кратностью посещений по поводу одного заболевания не менее двух) на 1 жителя;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медицинской помощи в условиях дневных стационаров на 2021 - 2023 годы - 0,004 случая лечения на 1 жителя (включая случаи оказания паллиативной медицинской помощи в условиях дневного стационара);</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специализированной медицинской помощи в стационарных условиях на 2021 - 2023 годы - 0,0146 случая госпитализации на 1 жителя;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паллиативной медицинской помощи в стационарных условиях (включая койки паллиативной медицинской помощи и койки сестринского ухода) на 2021 - 2023 годы - 0,092 койко-дня на 1 жителя.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Средние нормативы объема медицинской помощи за счет средств ОМС составляют:</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скорой медицинской помощи вне медицинской организации, включая медицинскую эвакуацию, в рамках Территориальной программы ОМС на 2021 - 2023 годы - 0,29 вызова на 1 застрахованное лицо;</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 рамках Территориальной программы ОМС на 2021 - 2023 годы - 2,93 посещения на 1 застрахованное лицо, в том числе:</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посещений с иными целями на 2021 год - 2,48 посещения на 1 застрахованное лицо, на 2022 - 2023 годы - 2,395 посещения на 1 застрахованное лицо;</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медицинской помощи в амбулаторных условиях, оказываемой в неотложной форме, в рамках Территориальной программы ОМС на 2021 - 2023 годы - 0,54 посещения на 1 застрахованное лицо;</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медицинской помощи в амбулаторных условиях, оказываемой в связи с заболеваниями, в рамках Территориальной программы ОМС на 2021 - 2023 годы - 1,7877 обращения (обращение - законченный случай лечения заболевания в амбулаторных условиях, включая медицинскую реабилитацию, с кратностью посещений по поводу одного заболевания не менее двух) на 1 застрахованное лицо, которое включает проведение следующих отдельных диагностических (лабораторных) исследований в рамках Территориальной программы ОМС на 2021 - 2023 годы:</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компьютерной томографии - 0,02833 исследования на 1 застрахованное лицо,</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магнитно-резонансной томографии - 0,01226 исследования на 1 застрахованное лицо,</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ультразвукового исследования сердечно-сосудистой системы - 0,11588 исследования на 1 застрахованное лицо,</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эндоскопических диагностических исследований - 0,04913 исследования на 1 застрахованное лицо,</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молекулярно-генетических исследований с целью диагностики онкологических заболеваний - 0,001184 исследования на 1 застрахованное лицо,</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тестирования на выявление новой коронавирусной инфекции COVID-19 - 0,12441 исследования на 1 застрахованное лицо;</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медицинской помощи в условиях дневных стационаров в рамках Территориальной программы ОМС, оказываемой медицинскими организациями (за исключением федеральных медицинских организаций):</w:t>
      </w:r>
    </w:p>
    <w:p w:rsidR="000A544C" w:rsidRDefault="000A544C" w:rsidP="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0"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Самарской области от 13.04.2021 N 212)</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2021 год - 0,0631921 случая лечения на 1 застрахованное лицо, на 2022 год - 0,0633948 случая лечения на 1 застрахованное лицо, на 2023 год - 0,0635868 случая лечения на 1 застрахованное лицо;</w:t>
      </w:r>
    </w:p>
    <w:p w:rsidR="000A544C" w:rsidRDefault="000A544C" w:rsidP="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Самарской области от 13.04.2021 N 212)</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двадцать восьмой - тридцать пятый исключены. - </w:t>
      </w:r>
      <w:hyperlink r:id="rId52" w:history="1">
        <w:r>
          <w:rPr>
            <w:rFonts w:ascii="Arial" w:hAnsi="Arial" w:cs="Arial"/>
            <w:color w:val="0000FF"/>
            <w:sz w:val="20"/>
            <w:szCs w:val="20"/>
          </w:rPr>
          <w:t>Постановление</w:t>
        </w:r>
      </w:hyperlink>
      <w:r>
        <w:rPr>
          <w:rFonts w:ascii="Arial" w:hAnsi="Arial" w:cs="Arial"/>
          <w:sz w:val="20"/>
          <w:szCs w:val="20"/>
        </w:rPr>
        <w:t xml:space="preserve"> Правительства Самарской области от 13.04.2021 N 212;</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том числе для медицинской помощи по профилю "Онкология" на 2021 - 2023 годы - 0,006935 случая лечения на 1 застрахованное лицо;</w:t>
      </w:r>
    </w:p>
    <w:p w:rsidR="000A544C" w:rsidRDefault="000A544C" w:rsidP="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3"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Самарской области от 13.04.2021 N 212)</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тридцать седьмой - тридцать восьмой исключены. - </w:t>
      </w:r>
      <w:hyperlink r:id="rId54" w:history="1">
        <w:r>
          <w:rPr>
            <w:rFonts w:ascii="Arial" w:hAnsi="Arial" w:cs="Arial"/>
            <w:color w:val="0000FF"/>
            <w:sz w:val="20"/>
            <w:szCs w:val="20"/>
          </w:rPr>
          <w:t>Постановление</w:t>
        </w:r>
      </w:hyperlink>
      <w:r>
        <w:rPr>
          <w:rFonts w:ascii="Arial" w:hAnsi="Arial" w:cs="Arial"/>
          <w:sz w:val="20"/>
          <w:szCs w:val="20"/>
        </w:rPr>
        <w:t xml:space="preserve"> Правительства Самарской области от 13.04.2021 N 212;</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специализированной медицинской помощи в стационарных условиях в рамках Территориальной программы ОМС, оказываемой медицинскими организациями (за исключением федеральных медицинских организаций), на 2021 - 2023 годы - 0,165592 случая госпитализации на 1 застрахованное лицо;</w:t>
      </w:r>
    </w:p>
    <w:p w:rsidR="000A544C" w:rsidRDefault="000A544C" w:rsidP="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5"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Самарской области от 13.04.2021 N 212)</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сороковой - сорок первый исключены. - </w:t>
      </w:r>
      <w:hyperlink r:id="rId56" w:history="1">
        <w:r>
          <w:rPr>
            <w:rFonts w:ascii="Arial" w:hAnsi="Arial" w:cs="Arial"/>
            <w:color w:val="0000FF"/>
            <w:sz w:val="20"/>
            <w:szCs w:val="20"/>
          </w:rPr>
          <w:t>Постановление</w:t>
        </w:r>
      </w:hyperlink>
      <w:r>
        <w:rPr>
          <w:rFonts w:ascii="Arial" w:hAnsi="Arial" w:cs="Arial"/>
          <w:sz w:val="20"/>
          <w:szCs w:val="20"/>
        </w:rPr>
        <w:t xml:space="preserve"> Правительства Самарской области от 13.04.2021 N 212;</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том числе:</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медицинской помощи по профилю "Онкология" на 2021 - 2023 годы - 0,00949 случая госпитализации на 1 застрахованное лицо;</w:t>
      </w:r>
    </w:p>
    <w:p w:rsidR="000A544C" w:rsidRDefault="000A544C" w:rsidP="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Самарской области от 13.04.2021 N 212)</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сорок четвертый - сорок пятый исключены. - </w:t>
      </w:r>
      <w:hyperlink r:id="rId58" w:history="1">
        <w:r>
          <w:rPr>
            <w:rFonts w:ascii="Arial" w:hAnsi="Arial" w:cs="Arial"/>
            <w:color w:val="0000FF"/>
            <w:sz w:val="20"/>
            <w:szCs w:val="20"/>
          </w:rPr>
          <w:t>Постановление</w:t>
        </w:r>
      </w:hyperlink>
      <w:r>
        <w:rPr>
          <w:rFonts w:ascii="Arial" w:hAnsi="Arial" w:cs="Arial"/>
          <w:sz w:val="20"/>
          <w:szCs w:val="20"/>
        </w:rPr>
        <w:t xml:space="preserve"> Правительства Самарской области от 13.04.2021 N 212;</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оказываемой медицинскими организациями (за исключением федеральных медицинских организаций), на 2021 - 2023 годы - 0,00444 случая госпитализации на 1 застрахованное лицо (в том числе не менее 25% для медицинской реабилитации детей в возрасте 0 - 17 лет с учетом реальной потребности);</w:t>
      </w:r>
    </w:p>
    <w:p w:rsidR="000A544C" w:rsidRDefault="000A544C" w:rsidP="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9"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Самарской области от 13.04.2021 N 212)</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сорок седьмой - сорок восьмой исключены. - </w:t>
      </w:r>
      <w:hyperlink r:id="rId60" w:history="1">
        <w:r>
          <w:rPr>
            <w:rFonts w:ascii="Arial" w:hAnsi="Arial" w:cs="Arial"/>
            <w:color w:val="0000FF"/>
            <w:sz w:val="20"/>
            <w:szCs w:val="20"/>
          </w:rPr>
          <w:t>Постановление</w:t>
        </w:r>
      </w:hyperlink>
      <w:r>
        <w:rPr>
          <w:rFonts w:ascii="Arial" w:hAnsi="Arial" w:cs="Arial"/>
          <w:sz w:val="20"/>
          <w:szCs w:val="20"/>
        </w:rPr>
        <w:t xml:space="preserve"> Правительства Самарской области от 13.04.2021 N 212;</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долечивания в условиях санатория в рамках Территориальной программы ОМС на 2021 - 2023 годы - 0,00141194 случая госпитализации на 1 застрахованное лицо;</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медицинской помощи при экстракорпоральном оплодотворении, оказываемой медицинскими организациями (за исключением федеральных медицинских организаций), на 2021 год - 0,0005574 случая на 1 застрахованное лицо, на 2022 год - 0,0005636 случая на 1 застрахованное лицо, на 2023 год - 0,0005699 случая на 1 застрахованное лицо;</w:t>
      </w:r>
    </w:p>
    <w:p w:rsidR="000A544C" w:rsidRDefault="000A544C" w:rsidP="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1"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Самарской области от 13.04.2021 N 212)</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пятьдесят первый - пятьдесят второй исключены. - </w:t>
      </w:r>
      <w:hyperlink r:id="rId62" w:history="1">
        <w:r>
          <w:rPr>
            <w:rFonts w:ascii="Arial" w:hAnsi="Arial" w:cs="Arial"/>
            <w:color w:val="0000FF"/>
            <w:sz w:val="20"/>
            <w:szCs w:val="20"/>
          </w:rPr>
          <w:t>Постановление</w:t>
        </w:r>
      </w:hyperlink>
      <w:r>
        <w:rPr>
          <w:rFonts w:ascii="Arial" w:hAnsi="Arial" w:cs="Arial"/>
          <w:sz w:val="20"/>
          <w:szCs w:val="20"/>
        </w:rPr>
        <w:t xml:space="preserve"> Правительства Самарской области от 13.04.2021 N 212.</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6" w:name="Par326"/>
      <w:bookmarkEnd w:id="6"/>
      <w:r>
        <w:rPr>
          <w:rFonts w:ascii="Arial" w:eastAsiaTheme="minorHAnsi" w:hAnsi="Arial" w:cs="Arial"/>
          <w:b/>
          <w:bCs/>
          <w:color w:val="auto"/>
          <w:sz w:val="20"/>
          <w:szCs w:val="20"/>
        </w:rPr>
        <w:t>7. Средние нормативы финансовых затрат на единицу объема</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медицинской помощи, средние подушевые нормативы</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финансирования</w:t>
      </w: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Средние нормативы финансовых затрат на единицу объема медицинской помощи для целей формирования Программы за счет средств областного бюджета составляют:</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один вызов скорой, в том числе скорой специализированной, медицинской помощи, не включенной в Территориальную программу ОМС, на 2021 год - 3 707,7 рубля, на 2022 год - 3 707,0 рубля, на 2023 год - 3 706,4 рубля;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одно посещение с профилактическими и иными целями при оказании медицинскими организациями (их структурными подразделениями) медицинской помощи в амбулаторных условиях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- 474,1 рубля; на 2022 год - 493,1 рубля, на 2023 год - 512,8 рубля, из них:</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одно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- 426,2 рубля, на 2022 год - 443,3 рубля, на 2023 год - 461,0 рубля,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одно посещение при оказании паллиативной медицинской помощи на дому выездными патронажными бригадами паллиативной медицинской помощи (без учета расходов на оплату социальных </w:t>
      </w:r>
      <w:r>
        <w:rPr>
          <w:rFonts w:ascii="Arial" w:hAnsi="Arial" w:cs="Arial"/>
          <w:sz w:val="20"/>
          <w:szCs w:val="20"/>
        </w:rPr>
        <w:lastRenderedPageBreak/>
        <w:t>услуг, оказываемых социальными работниками, и расходов для предоставления на дому медицинских изделий) на 2021 год - 2 131,2 рубля, на 2022 год - 2 216,5 рубля, на 2023 год - 2 305,2 рубля;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на 2021 год - 1 374,9 рубля, на 2022 год - 1 429,8 рубля, на 2023 год - 1 487,0 рубля;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один случай лечения в условиях дневных стационаров на 2021 год - 14 042,2 рубля, на 2022 год - 14 603,9 рубля, на 2023 год - 15 188,1 рубля;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один случай госпитализации в медицинских организациях (их структурных подразделениях), оказывающих медицинскую помощь в стационарных условиях, на 2021 год - 81 334,1 рубля, на 2022 год - 84 587,5 рубля, на 2023 год - 87 970,9 рубля;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- 2 519,8 рубля, на 2022 год - 2 620,6 рубля, на 2023 год - 2 752,4 рубля.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Средний норматив финансовых затрат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составляет на 2021 год - 6 578,2 рубля, на 2022 год - 6 841,3 рубля, на 2023 год - 7 115,0 рубля.</w:t>
      </w:r>
    </w:p>
    <w:p w:rsidR="000A544C" w:rsidRDefault="000A544C" w:rsidP="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Самарской области от 02.03.2021 N 117)</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Средние подушевые нормативы финансирования исходя из нормативов, предусмотренных </w:t>
      </w:r>
      <w:hyperlink w:anchor="Par274" w:history="1">
        <w:r>
          <w:rPr>
            <w:rFonts w:ascii="Arial" w:hAnsi="Arial" w:cs="Arial"/>
            <w:color w:val="0000FF"/>
            <w:sz w:val="20"/>
            <w:szCs w:val="20"/>
          </w:rPr>
          <w:t>разделом 6</w:t>
        </w:r>
      </w:hyperlink>
      <w:r>
        <w:rPr>
          <w:rFonts w:ascii="Arial" w:hAnsi="Arial" w:cs="Arial"/>
          <w:sz w:val="20"/>
          <w:szCs w:val="20"/>
        </w:rPr>
        <w:t xml:space="preserve"> Программы и настоящим разделом, за счет бюджетных ассигнований областного бюджета в расчете на 1 жителя составляют в 2021 году - 3 726,3 рубля, в 2022 году - 3 875,3 рубля, в 2023 году - 4 030,3 рубля.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Средние нормативы финансовых затрат на единицу объема медицинской помощи за счет средств ОМС составляют:</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один вызов скорой медицинской помощи на 2021 год - 2 713,4 рубля, на 2022 год - 2 835,7 рубля, на 2023 год - 3 004,7 рубля;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одно посещение при оказании медицинскими организациями (их структурными подразделениями) медицинской помощи в амбулаторных условиях с профилактическими и иными целями на 2021 год - 571,6 рубля, на 2022 год - 652,6 рубля, на 2023 год - 691,5 рубля, в том числе:</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одно комплексное посещение для проведения профилактических медицинских осмотров на 2021 год - 1 896,5 рубля, на 2022 год - 1 981,7 рубля, на 2023 год - 2 099,7 рубля;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- 2 180,1 рубля, на 2022 год - 2 278,1 рубля, на 2023 год - 2 413,7 рубля;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одно посещение с иными целями на 2021 год - 309,5 рубля, на 2022 год - 323,4 рубля, на 2023 год - 342,7 рубля;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одно посещение при оказании медицинской помощи в неотложной форме в амбулаторных условиях на 2021 год - 671,5 рубля, на 2022 год - 701,6 рубля, на 2023 год - 743,4 рубля;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на 2021 год - 1 505,1 рубля, на 2022 год - 1 572,8 рубля, на 2023 год - 1 666,4 рубля, включая средние нормативы финансовых затрат на проведение одного исследования: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компьютерной томографии на 2021 год - 3 766,9 рубля, на 2022 год - 3 936,2 рубля, на 2023 год - 4 170,6 рубля,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магнитно-резонансной томографии на 2021 год - 4 254,2 рубля, на 2022 год - 4 445,5 рубля, на 2023 год - 4 710,2 рубля,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ультразвукового исследования сердечно-сосудистой системы на 2021 год - 681,6 рубля, на 2022 год - 712,2 рубля, на 2023 год - 754,6 рубля,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эндоскопического диагностического исследования на 2021 год - 937,1 рубля, на 2022 год - 979,2 рубля, на 2023 год - 1 037,5 рубля,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молекулярно-генетического исследования с целью диагностики онкологических заболеваний на 2021 год - 9 879,9 рубля, на 2022 год - 10 324,1 рубля, на 2023 год - 10 938,9 рубля,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на 2021 год - 2 119,8 рубля, на 2022 год - 2 215,1 рубля, на 2023 год - 2 347,0 рубля;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тестирования на выявление новой коронавирусной инфекции COVID-19 на 2021 год - 584 рубля, на 2022 год - 610,3 рубля, на 2023 год - 646,6 рубля;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один случай лечения в условиях дневных стационаров в медицинских организациях (за исключением федеральных медицинских организаций) на 2021 год - 22 141,7 рубля, на 2022 год - 22 535,2 рубля, на 2023 год - 23 680,3 рубля;</w:t>
      </w:r>
    </w:p>
    <w:p w:rsidR="000A544C" w:rsidRDefault="000A544C" w:rsidP="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Самарской области от 13.04.2021 N 212)</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двадцать восьмой - тридцатый исключены. - </w:t>
      </w:r>
      <w:hyperlink r:id="rId65" w:history="1">
        <w:r>
          <w:rPr>
            <w:rFonts w:ascii="Arial" w:hAnsi="Arial" w:cs="Arial"/>
            <w:color w:val="0000FF"/>
            <w:sz w:val="20"/>
            <w:szCs w:val="20"/>
          </w:rPr>
          <w:t>Постановление</w:t>
        </w:r>
      </w:hyperlink>
      <w:r>
        <w:rPr>
          <w:rFonts w:ascii="Arial" w:hAnsi="Arial" w:cs="Arial"/>
          <w:sz w:val="20"/>
          <w:szCs w:val="20"/>
        </w:rPr>
        <w:t xml:space="preserve"> Правительства Самарской области от 13.04.2021 N 212;</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том числе на один случай лечения по профилю "Онкология" на 2021 год - 84 701,1 рубля, на 2022 год - 86 165,6 рубля, на 2023 год - 90 434,9 рубля;</w:t>
      </w:r>
    </w:p>
    <w:p w:rsidR="000A544C" w:rsidRDefault="000A544C" w:rsidP="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6"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Самарской области от 13.04.2021 N 212)</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тридцать второй - тридцать четвертый исключены. - </w:t>
      </w:r>
      <w:hyperlink r:id="rId67" w:history="1">
        <w:r>
          <w:rPr>
            <w:rFonts w:ascii="Arial" w:hAnsi="Arial" w:cs="Arial"/>
            <w:color w:val="0000FF"/>
            <w:sz w:val="20"/>
            <w:szCs w:val="20"/>
          </w:rPr>
          <w:t>Постановление</w:t>
        </w:r>
      </w:hyperlink>
      <w:r>
        <w:rPr>
          <w:rFonts w:ascii="Arial" w:hAnsi="Arial" w:cs="Arial"/>
          <w:sz w:val="20"/>
          <w:szCs w:val="20"/>
        </w:rPr>
        <w:t xml:space="preserve"> Правительства Самарской области от 13.04.2021 N 212;</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один случай госпитализации в медицинских организациях (их структурных подразделениях), оказывающих медицинскую помощь в стационарных условиях, за исключением федеральных медицинских организаций, на 2021 год - 36 086,5 рубля, на 2022 год - 37 129,3 рубля, на 2023 год - 39 157,5 рубля;</w:t>
      </w:r>
    </w:p>
    <w:p w:rsidR="000A544C" w:rsidRDefault="000A544C" w:rsidP="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8"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Самарской области от 13.04.2021 N 212)</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тридцать шестой - тридцать восьмой исключены. - </w:t>
      </w:r>
      <w:hyperlink r:id="rId69" w:history="1">
        <w:r>
          <w:rPr>
            <w:rFonts w:ascii="Arial" w:hAnsi="Arial" w:cs="Arial"/>
            <w:color w:val="0000FF"/>
            <w:sz w:val="20"/>
            <w:szCs w:val="20"/>
          </w:rPr>
          <w:t>Постановление</w:t>
        </w:r>
      </w:hyperlink>
      <w:r>
        <w:rPr>
          <w:rFonts w:ascii="Arial" w:hAnsi="Arial" w:cs="Arial"/>
          <w:sz w:val="20"/>
          <w:szCs w:val="20"/>
        </w:rPr>
        <w:t xml:space="preserve"> Правительства Самарской области от 13.04.2021 N 212;</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том числе:</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один случай лечения по профилю "Онкология" на 2021 год - 109 758,2 рубля, на 2022 год - 112 909,1 рубля, на 2023 год - 119 097,6 рубля:</w:t>
      </w:r>
    </w:p>
    <w:p w:rsidR="000A544C" w:rsidRDefault="000A544C" w:rsidP="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0"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Самарской области от 13.04.2021 N 212)</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сорок первый - сорок третий исключены. - </w:t>
      </w:r>
      <w:hyperlink r:id="rId71" w:history="1">
        <w:r>
          <w:rPr>
            <w:rFonts w:ascii="Arial" w:hAnsi="Arial" w:cs="Arial"/>
            <w:color w:val="0000FF"/>
            <w:sz w:val="20"/>
            <w:szCs w:val="20"/>
          </w:rPr>
          <w:t>Постановление</w:t>
        </w:r>
      </w:hyperlink>
      <w:r>
        <w:rPr>
          <w:rFonts w:ascii="Arial" w:hAnsi="Arial" w:cs="Arial"/>
          <w:sz w:val="20"/>
          <w:szCs w:val="20"/>
        </w:rPr>
        <w:t xml:space="preserve"> Правительства Самарской области от 13.04.2021 N 212;</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исключением федеральных медицинских организаций, на 2021 год - 36 555,1 рубля, на 2022 год - 37 525,1 рубля, на 2023 год - 39 619,0 рубля;</w:t>
      </w:r>
    </w:p>
    <w:p w:rsidR="000A544C" w:rsidRDefault="000A544C" w:rsidP="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2"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Самарской области от 13.04.2021 N 212)</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сорок пятый - сорок седьмой исключены. - </w:t>
      </w:r>
      <w:hyperlink r:id="rId73" w:history="1">
        <w:r>
          <w:rPr>
            <w:rFonts w:ascii="Arial" w:hAnsi="Arial" w:cs="Arial"/>
            <w:color w:val="0000FF"/>
            <w:sz w:val="20"/>
            <w:szCs w:val="20"/>
          </w:rPr>
          <w:t>Постановление</w:t>
        </w:r>
      </w:hyperlink>
      <w:r>
        <w:rPr>
          <w:rFonts w:ascii="Arial" w:hAnsi="Arial" w:cs="Arial"/>
          <w:sz w:val="20"/>
          <w:szCs w:val="20"/>
        </w:rPr>
        <w:t xml:space="preserve"> Правительства Самарской области от 13.04.2021 N 212;</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один случай долечивания в условиях санатория в 2021 - 2023 годах - 32 751,33 рубля.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Средние нормативы финансовых затрат на один случай экстракорпорального оплодотворения в медицинских организациях (за исключением федеральных медицинских организаций) составляют на 2021 год - 124 728,5 рубля, на 2022 год - 128 568,5 рубля, на 2023 год - 134 915,6 рубля.</w:t>
      </w:r>
    </w:p>
    <w:p w:rsidR="000A544C" w:rsidRDefault="000A544C" w:rsidP="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4"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Самарской области от 13.04.2021 N 212)</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пятидесятый - пятьдесят второй исключены. - </w:t>
      </w:r>
      <w:hyperlink r:id="rId75" w:history="1">
        <w:r>
          <w:rPr>
            <w:rFonts w:ascii="Arial" w:hAnsi="Arial" w:cs="Arial"/>
            <w:color w:val="0000FF"/>
            <w:sz w:val="20"/>
            <w:szCs w:val="20"/>
          </w:rPr>
          <w:t>Постановление</w:t>
        </w:r>
      </w:hyperlink>
      <w:r>
        <w:rPr>
          <w:rFonts w:ascii="Arial" w:hAnsi="Arial" w:cs="Arial"/>
          <w:sz w:val="20"/>
          <w:szCs w:val="20"/>
        </w:rPr>
        <w:t xml:space="preserve"> Правительства Самарской области от 13.04.2021 N 212;</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0A544C" w:rsidRDefault="000A544C" w:rsidP="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6"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Самарской области от 02.03.2021 N 117)</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Средние подушевые нормативы финансирования Территориальной программы ОМС с учетом соответствующих коэффициентов дифференциации, рассчитанных в соответствии с </w:t>
      </w:r>
      <w:hyperlink r:id="rId7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составляют:</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2021 году - 13 127,2 рубля с учетом средств, направленных на финансовое обеспечение организации ОМС на территории Самарской области, в том числе в рамках базовой программы ОМС на оказание медицинской помощи медицинскими организациями (за исключением федеральных медицинских организаций) - 13 080,5 рубля, сверх базовой программы ОМС за счет межбюджетных трансфертов из областного бюджета бюджету территориального фонда ОМС Самарской области на долечивание в условиях санатория - 46,7 рубля;</w:t>
      </w:r>
    </w:p>
    <w:p w:rsidR="000A544C" w:rsidRDefault="000A544C" w:rsidP="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Самарской области от 13.04.2021 N 212)</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2022 году - 13 745,4 рубля с учетом средств, направленных на финансовое обеспечение организации ОМС на территории Самарской области, в том числе в рамках базовой программы ОМС на оказание медицинской помощи медицинскими организациями (за исключением федеральных медицинских организаций) - 13 698,7 рубля, сверх базовой программы ОМС за счет межбюджетных трансфертов из областного бюджета бюджету территориального фонда ОМС Самарской области на долечивание в условиях санатория - 46,7 рубля;</w:t>
      </w:r>
    </w:p>
    <w:p w:rsidR="000A544C" w:rsidRDefault="000A544C" w:rsidP="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9"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Самарской области от 13.04.2021 N 212)</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2023 году - 14 518,3 рубля с учетом средств, направленных на финансовое обеспечение организации ОМС на территории Самарской области, в том числе в рамках базовой программы ОМС на оказание медицинской помощи медицинскими организациями (за исключением федеральных медицинских организаций) - 14 471,6 рубля, сверх базовой программы ОМС за счет межбюджетных трансфертов из областного бюджета бюджету территориального фонда ОМС Самарской области на долечивание в условиях санатория - 46,7 рубля.</w:t>
      </w:r>
    </w:p>
    <w:p w:rsidR="000A544C" w:rsidRDefault="000A544C" w:rsidP="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0"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Самарской области от 13.04.2021 N 212)</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Средние подушевые нормативы финансирования Территориальной программы ОМС не включают средства бюджета Федерального фонда ОМС, направляемые на оказание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Тарифным соглашением в системе ОМС Самарской области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фельдшерский, фельдшерско-акушерский пункт, обслуживающий от 100 до 900 жителей, - 1 010,7 тыс. рублей,</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фельдшерский, фельдшерско-акушерский пункт, обслуживающий от 900 до 1500 жителей, - 1 601,2 тыс. рублей,</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фельдшерский, фельдшерско-акушерский пункт, обслуживающий от 1500 до 2000 жителей, - 1 798,0 тыс. рублей.</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финансового обеспечения фельдшерских, фельдшерско-акушерских пунктов, обслуживающих до 100 жителей, составляет 505,35 тыс. рублей.</w:t>
      </w:r>
    </w:p>
    <w:p w:rsidR="000A544C" w:rsidRDefault="000A544C" w:rsidP="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1"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Самарской области от 13.04.2021 N 212)</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8. Условия и порядок оказания медицинской помощи,</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предусмотренной Программой, в том числе в медицинских</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организациях, участвующих в реализации Территориальной</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программы ОМС</w:t>
      </w: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Медицинская организация на видном месте размещает доступную наглядную информацию: часы работы организации, служб и специалистов, перечень оказываемых бесплатно видов медицинской помощи, порядок и условия бесплатного оказания медицинской помощи в соответствии с Программой, права и обязанности пациентов, перечень платных услуг, их стоимость и порядок оказания, местонахождение и служебные телефоны вышестоящего органа управления здравоохранением. На своем официальном сайте в сети Интернет медицинская организация размещает информацию в соответствии с </w:t>
      </w:r>
      <w:hyperlink r:id="rId82" w:history="1">
        <w:r>
          <w:rPr>
            <w:rFonts w:ascii="Arial" w:hAnsi="Arial" w:cs="Arial"/>
            <w:color w:val="0000FF"/>
            <w:sz w:val="20"/>
            <w:szCs w:val="20"/>
          </w:rPr>
          <w:t>приказом</w:t>
        </w:r>
      </w:hyperlink>
      <w:r>
        <w:rPr>
          <w:rFonts w:ascii="Arial" w:hAnsi="Arial" w:cs="Arial"/>
          <w:sz w:val="20"/>
          <w:szCs w:val="20"/>
        </w:rPr>
        <w:t xml:space="preserve"> Министерства здравоохранения Российской Федерации от 30.12.2014 N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обращении за медицинской помощью по Территориальной программе ОМС гражданин обязан предъявить полис ОМС.</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Экстренная медицинская помощь оказывается пациенту по месту обращения с учетом соблюдения установленных требований к срокам ее оказания независимо от наличия или отсутствия документов, удостоверяющих личность, и полиса ОМС.</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медицинских организациях, оказывающих первичную медико-санитарную помощь в амбулаторных условиях, устанавливаются следующие условия и порядок предоставления медицинской помощи: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медицинских организациях, оказывающих первичную медико-санитарную помощь в амбулаторных условиях, предоставление медицинской помощи осуществляется преимущественно по территориально-участковому принципу в соответствии с </w:t>
      </w:r>
      <w:hyperlink r:id="rId83" w:history="1">
        <w:r>
          <w:rPr>
            <w:rFonts w:ascii="Arial" w:hAnsi="Arial" w:cs="Arial"/>
            <w:color w:val="0000FF"/>
            <w:sz w:val="20"/>
            <w:szCs w:val="20"/>
          </w:rPr>
          <w:t>приказом</w:t>
        </w:r>
      </w:hyperlink>
      <w:r>
        <w:rPr>
          <w:rFonts w:ascii="Arial" w:hAnsi="Arial" w:cs="Arial"/>
          <w:sz w:val="20"/>
          <w:szCs w:val="20"/>
        </w:rPr>
        <w:t xml:space="preserve"> Министерства здравоохранения Российской Федерации от 07.03.2018 N 92н "Об утверждении Положения об организации оказания первичной медико-санитарной помощи детям", </w:t>
      </w:r>
      <w:hyperlink r:id="rId84" w:history="1">
        <w:r>
          <w:rPr>
            <w:rFonts w:ascii="Arial" w:hAnsi="Arial" w:cs="Arial"/>
            <w:color w:val="0000FF"/>
            <w:sz w:val="20"/>
            <w:szCs w:val="20"/>
          </w:rPr>
          <w:t>приказом</w:t>
        </w:r>
      </w:hyperlink>
      <w:r>
        <w:rPr>
          <w:rFonts w:ascii="Arial" w:hAnsi="Arial" w:cs="Arial"/>
          <w:sz w:val="20"/>
          <w:szCs w:val="20"/>
        </w:rPr>
        <w:t xml:space="preserve"> Министерства здравоохранения и социального развития Российской Федерации от 15.05.2012 N 543н "Об утверждении Положения об организации оказания первичной медико-санитарной помощи взрослому населению". Распределение населения по участкам осуществляется с учетом установленной нормативной численности прикрепленного населения в целях максимального обеспечения доступности медицинской помощи и соблюдения иных прав граждан;</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выбор гражданином медицинской организации при оказании ему медицинской помощи в рамках Программы осуществляется в соответствии с </w:t>
      </w:r>
      <w:hyperlink r:id="rId85" w:history="1">
        <w:r>
          <w:rPr>
            <w:rFonts w:ascii="Arial" w:hAnsi="Arial" w:cs="Arial"/>
            <w:color w:val="0000FF"/>
            <w:sz w:val="20"/>
            <w:szCs w:val="20"/>
          </w:rPr>
          <w:t>приказом</w:t>
        </w:r>
      </w:hyperlink>
      <w:r>
        <w:rPr>
          <w:rFonts w:ascii="Arial" w:hAnsi="Arial" w:cs="Arial"/>
          <w:sz w:val="20"/>
          <w:szCs w:val="20"/>
        </w:rP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w:t>
      </w:r>
      <w:hyperlink r:id="rId86" w:history="1">
        <w:r>
          <w:rPr>
            <w:rFonts w:ascii="Arial" w:hAnsi="Arial" w:cs="Arial"/>
            <w:color w:val="0000FF"/>
            <w:sz w:val="20"/>
            <w:szCs w:val="20"/>
          </w:rPr>
          <w:t>приказом</w:t>
        </w:r>
      </w:hyperlink>
      <w:r>
        <w:rPr>
          <w:rFonts w:ascii="Arial" w:hAnsi="Arial" w:cs="Arial"/>
          <w:sz w:val="20"/>
          <w:szCs w:val="20"/>
        </w:rPr>
        <w:t xml:space="preserve">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организация, оказывающая первичную медико-санитарную помощь по территориально-участковому принципу, не вправе отказать гражданину в прикреплении по месту фактического проживания гражданина;</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гражданином не было подано заявление о выборе медицинской организации, он считается прикрепленным к той медицинской организации, к которой он был прикреплен ранее;</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гражданам первичной специализированной медико-санитарной помощи по профилю "Акушерство и гинекология" осуществляется в женских консультациях (кабинетах), являющихся структурными подразделениями поликлиник (больниц). В этой связи выбор женской консультации осуществляется с учетом приоритетности выбора поликлиники для получения первичной медико-санитарной помощи;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оказании стоматологической медицинской помощи выбор врача-стоматолога (зубного врача) может осуществляться вне медицинской организации, к которой гражданин прикреплен на медицинское обслуживание;</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выборе медицинской организации и врача для получения первичной медико-санитарной помощи гражданин (его законный представитель) дает информированное добровольное согласие на медицинские вмешательства, </w:t>
      </w:r>
      <w:hyperlink r:id="rId87" w:history="1">
        <w:r>
          <w:rPr>
            <w:rFonts w:ascii="Arial" w:hAnsi="Arial" w:cs="Arial"/>
            <w:color w:val="0000FF"/>
            <w:sz w:val="20"/>
            <w:szCs w:val="20"/>
          </w:rPr>
          <w:t>перечень</w:t>
        </w:r>
      </w:hyperlink>
      <w:r>
        <w:rPr>
          <w:rFonts w:ascii="Arial" w:hAnsi="Arial" w:cs="Arial"/>
          <w:sz w:val="20"/>
          <w:szCs w:val="20"/>
        </w:rPr>
        <w:t xml:space="preserve"> которых установлен приказом Министерства здравоохранения и социального развития Российской Федерации от 23.04.2012 N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режим работы, приема пациентов, вызовов на дом регулируется правилами внутреннего трудового распорядка медицинской организации;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медицинские карты амбулаторных больных хранятся в медицинской организации;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организация несет ответственность за сохранность медицинских карт амбулаторных больных в соответствии с законодательством;</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медицинской организации осуществляются: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доступности медицинской помощи гражданам в рабочие дни недели и субботу (в том числе в городских поликлиниках в рабочие дни недели с 8.00 до 20.00 и субботу с 8.00 до 16.00), а также преемственности в оказании медицинской помощи, в том числе в выходные и праздничные дни, в период отсутствия специалистов при необходимости оказания экстренной и неотложной помощи;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прием плановых больных врачом может осуществляться как по предварительной записи (в листе самозаписи, электронной записи и др.), так и по талону на прием;</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предварительная запись на прием к врачу возможна при личном обращении в регистратуру медицинской организации, при обращении по телефону к специалистам контакт-центра по вопросам записи на прием к врачу - 8 (846) 307-77-77, 8 (8482) 98-88-88, 8 (8463) 59-59-59, 8 (8464) 90-00-00, 8-800-30-22-163, 122 - или к сотрудникам регистратуры медицинской организации, а также посредством самостоятельной записи через электронные сервисы: Единый портал государственных и муниципальных услуг (функций) (http://www.gosuslugi.ru/), портал Единой электронной регистратуры Самарской области (https://er.mz63.ru/), терминалы самозаписи, мобильное приложение министерства здравоохранения Самарской области. Перечень специальностей врачей, предварительная запись к которым для получения первичной медико-санитарной помощи в плановой форме доступна через электронные сервисы, определяется приказом министерства здравоохранения Самарской области. Пациент имеет право на использование наиболее доступного способа предварительной записи;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совпадения времени приема врача-терапевта участкового, врача общей практики со временем работы кабинетов и служб, обеспечивающих проведение консультаций, исследований, процедур;</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лечащим врачом объема диагностических и лечебных мероприятий для конкретного пациента;</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направления лечащего врача на проведение диагностических инструментальных и лабораторных исследований;</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изделиями медицинского назначения при проведении диагностических исследований в амбулаторных условиях осуществляется в соответствии со стандартами медицинской помощи;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реализация рекомендаций врачей-консультантов по согласованию с лечащим врачом, за исключением экстренных случаев, угрожающих жизни больного;</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лечащим врачом оснований для плановой госпитализации в соответствии с медицинскими показаниями, требующими госпитального режима, активной терапии и круглосуточного наблюдения врача;</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перед направлением на плановую госпитализацию медицинская организация обеспечивает проведение обследования пациента в необходимом объеме к установленному сроку госпитализации;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невозможности пациента посетить медицинскую организацию по состоянию здоровья оказание медицинской помощи осуществляется на дому;</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первичной специализированной медико-санитарной помощи осуществляется: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направлению врача-терапевта участкового, врача-педиатра участкового, врача общей практики (семейного врача), фельдшера, врача-специалиста;</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самостоятельного обращения гражданина в медицинскую организацию, в том числе выбранную им, с учетом порядков оказания медицинской помощи;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принимает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Программой устанавливаются следующие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получении первичной медико-санитарной помощи по Территориальной программе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(за </w:t>
      </w:r>
      <w:r>
        <w:rPr>
          <w:rFonts w:ascii="Arial" w:hAnsi="Arial" w:cs="Arial"/>
          <w:sz w:val="20"/>
          <w:szCs w:val="20"/>
        </w:rPr>
        <w:lastRenderedPageBreak/>
        <w:t>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 Гражданин должен быть ознакомлен медицинской организацией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кадровой обеспеченности организации, нагрузки на врача и согласия последнего.</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 замене лечащего врача принимается руководителем медицинской организации в соответствии с </w:t>
      </w:r>
      <w:hyperlink r:id="rId88" w:history="1">
        <w:r>
          <w:rPr>
            <w:rFonts w:ascii="Arial" w:hAnsi="Arial" w:cs="Arial"/>
            <w:color w:val="0000FF"/>
            <w:sz w:val="20"/>
            <w:szCs w:val="20"/>
          </w:rPr>
          <w:t>приказом</w:t>
        </w:r>
      </w:hyperlink>
      <w:r>
        <w:rPr>
          <w:rFonts w:ascii="Arial" w:hAnsi="Arial" w:cs="Arial"/>
          <w:sz w:val="20"/>
          <w:szCs w:val="20"/>
        </w:rPr>
        <w:t xml:space="preserve"> Министерства здравоохранения и социального развития Российской Федерации от 26.04.2012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Возложение функций лечащего врача на врача соответствующей специальности осуществляется с учетом его согласия.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первичной медико-санитарной помощи в неотложной форме - не более двух часов с момента обращения пациента в медицинскую организацию;</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консультаций врачей-специалистов (за исключением подозрения на онкологическое заболевание) - не более 14 рабочих дней со дня обращения пациента в медицинскую организацию;</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консультаций врачей-специалистов в случае подозрения на онкологическое заболевание - не более 3 рабочих дней;</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диагностических инструментальных (рентгенологических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диагностических инструментальных и лабораторных исследований в случае подозрения на онкологическое заболевание - не более 7 рабочих дней со дня назначения исследований;</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установление диспансерного наблюдения врача-онколога за пациентом с выявленным онкологическим заболеванием - срок не должен превышать 3 рабочих дней с момента постановки диагноза онкологического заболевания;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оказание специализированной, за исключением высокотехнологичной, медицинской помощи в стационарных условиях в плановой форме,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w:t>
      </w:r>
      <w:r>
        <w:rPr>
          <w:rFonts w:ascii="Arial" w:hAnsi="Arial" w:cs="Arial"/>
          <w:sz w:val="20"/>
          <w:szCs w:val="20"/>
        </w:rPr>
        <w:lastRenderedPageBreak/>
        <w:t>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диагноза заболевания (состояния);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время доезда до пациента бригад скорой медицинской помощи при оказании скорой медицинской помощи в экстренной форме - не более 20 минут с момента ее вызова;</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время ожидания, назначенное по предварительной записи амбулаторного приема, не превышает 30 минут от времени, указанного в талоне на прием к врачу. Исключение допускается в случаях оказания врачом экстренной помощи другому пациенту либо пациенту, имеющему право внеочередного оказания медицинской помощи, о чем другие пациенты, ожидающие приема, должны быть проинформированы персоналом медицинской организации;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время ожидания медицинского работника (врача, медицинской сестры, фельдшера) при оказании медицинской помощи и услуг на дому не превышает 6 часов с момента назначения времени обслуживания вызова (кроме периодов эпидемических подъемов заболеваемости населения);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лечение с применением вспомогательных репродуктивных технологий - сроком до 12 месяцев (с ведением листа ожидания).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89" w:history="1">
        <w:r>
          <w:rPr>
            <w:rFonts w:ascii="Arial" w:hAnsi="Arial" w:cs="Arial"/>
            <w:color w:val="0000FF"/>
            <w:sz w:val="20"/>
            <w:szCs w:val="20"/>
          </w:rPr>
          <w:t>Постановление</w:t>
        </w:r>
      </w:hyperlink>
      <w:r>
        <w:rPr>
          <w:rFonts w:ascii="Arial" w:hAnsi="Arial" w:cs="Arial"/>
          <w:sz w:val="20"/>
          <w:szCs w:val="20"/>
        </w:rPr>
        <w:t xml:space="preserve"> Правительства Самарской области от 02.03.2021 N 117.</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медицинских организациях, оказывающих стационарную помощь, устанавливаются следующие условия и порядок предоставления медицинской помощи: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госпитализация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самостоятельно обратившихся больных;</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госпитализация в стационар в плановой форме осуществляется по направлению лечащего врача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оказании медицинской помощи частота и кратность медицинских услуг определяются лечащим врачом в соответствии со стандартами медицинской помощи с учетом клинической ситуации, медицинских показаний и индивидуальных особенностей пациента;</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90" w:history="1">
        <w:r>
          <w:rPr>
            <w:rFonts w:ascii="Arial" w:hAnsi="Arial" w:cs="Arial"/>
            <w:color w:val="0000FF"/>
            <w:sz w:val="20"/>
            <w:szCs w:val="20"/>
          </w:rPr>
          <w:t>законом</w:t>
        </w:r>
      </w:hyperlink>
      <w:r>
        <w:rPr>
          <w:rFonts w:ascii="Arial" w:hAnsi="Arial" w:cs="Arial"/>
          <w:sz w:val="20"/>
          <w:szCs w:val="20"/>
        </w:rPr>
        <w:t xml:space="preserve"> "Об обращении лекарственных средств", и медицинскими изделиями, которые предусмотрены стандартами медицинской помощи, для лечения основного и сопутствующих заболеваний по назначению лечащего врача;</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больных лечебным питанием не менее трех раз в день по назначению врача;</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установление индивидуального поста медицинского наблюдения за больным по медицинским показаниям;</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реализация рекомендаций врачей-консультантов только по согласованию с лечащим врачом, за исключением экстренных случаев, угрожающих жизни больного;</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перевода в другую медицинскую организацию по медицинским показаниям или при отсутствии у медицинской организации лицензии на соответствующий вид медицинской деятельности;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бесплатное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Размещение пациентов в палатах осуществляется в соответствии с санитарно-эпидемиологическими правилами и </w:t>
      </w:r>
      <w:hyperlink r:id="rId91" w:history="1">
        <w:r>
          <w:rPr>
            <w:rFonts w:ascii="Arial" w:hAnsi="Arial" w:cs="Arial"/>
            <w:color w:val="0000FF"/>
            <w:sz w:val="20"/>
            <w:szCs w:val="20"/>
          </w:rPr>
          <w:t>нормативами</w:t>
        </w:r>
      </w:hyperlink>
      <w:r>
        <w:rPr>
          <w:rFonts w:ascii="Arial" w:hAnsi="Arial" w:cs="Arial"/>
          <w:sz w:val="20"/>
          <w:szCs w:val="20"/>
        </w:rPr>
        <w:t>, утвержденными постановлением Главного государственного санитарного врача Российской Федерации от 18.05.2010 N 58 "Об утверждении СанПиН 2.1.3.2630-10 "Санитарно-эпидемиологические требования к организациям, осуществляющим медицинскую деятельность".</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Пациенты, имеющие медицинские и (или) эпидемиологические показания, установленные </w:t>
      </w:r>
      <w:hyperlink r:id="rId92" w:history="1">
        <w:r>
          <w:rPr>
            <w:rFonts w:ascii="Arial" w:hAnsi="Arial" w:cs="Arial"/>
            <w:color w:val="0000FF"/>
            <w:sz w:val="20"/>
            <w:szCs w:val="20"/>
          </w:rPr>
          <w:t>приказом</w:t>
        </w:r>
      </w:hyperlink>
      <w:r>
        <w:rPr>
          <w:rFonts w:ascii="Arial" w:hAnsi="Arial" w:cs="Arial"/>
          <w:sz w:val="20"/>
          <w:szCs w:val="20"/>
        </w:rP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и при отсутствии возможности их проведения медицинской организацией, оказывающей медицинскую помощь, осуществляется медицинской организацией, в которой находится пациент, бесплатно.</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 оказания скорой медицинской помощи: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территория обслуживания станции скорой медицинской помощи, отделения скорой медицинской помощи больницы устанавливается министерством здравоохранения Самарской области;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скорой медицинской помощи осуществляется медицинскими организациями, включенными в реестр медицинских организаций, осуществляющих деятельность в сфере ОМС на территории Самарской области, в рамках централизованного управления бригадами скорой медицинской помощи через объединенный информационный диспетчерский пункт (далее - диспетчерский пункт) с использованием системы единого номера вызова скорой медицинской помощи "03", "103", "112";</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скорая, в том числе скорая специализированная, медицинская помощь оказывается гражданам в соответствии с </w:t>
      </w:r>
      <w:hyperlink r:id="rId93" w:history="1">
        <w:r>
          <w:rPr>
            <w:rFonts w:ascii="Arial" w:hAnsi="Arial" w:cs="Arial"/>
            <w:color w:val="0000FF"/>
            <w:sz w:val="20"/>
            <w:szCs w:val="20"/>
          </w:rPr>
          <w:t>Порядком</w:t>
        </w:r>
      </w:hyperlink>
      <w:r>
        <w:rPr>
          <w:rFonts w:ascii="Arial" w:hAnsi="Arial" w:cs="Arial"/>
          <w:sz w:val="20"/>
          <w:szCs w:val="20"/>
        </w:rPr>
        <w:t xml:space="preserve"> оказания скорой, в том числе скорой специализированной, медицинской помощи, утвержденным приказом Министерства здравоохранения Российской Федерации от 20.06.2013 N 388н,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амбулаторно (в условиях, не предусматривающих круглосуточного медицинского наблюдения и лечения); стационарно (в условиях, обеспечивающих круглосуточное медицинское наблюдение и лечение);</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 оказывается на основе стандартов медицинской помощи;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 при заболеваниях, несчастных случаях, травмах, отравлениях и других состояниях, требующих срочного медицинского вмешательства, гражданам Российской Федерации и иным лицам, находящимся на ее территории, оказывается бесплатно;</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вызовы, поступившие в диспетчерский пункт для оказания медицинской помощи в неотложной форме в часы работы амбулаторно-поликлинической службы, передаются в регистратуру поликлиники (амбулатории) для исполнения службой неотложной помощи.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 оказания медицинской помощи по долечиванию в условиях санатория: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проживание в двухместных номерах со всеми удобствами (наличие туалета, душа);</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диетическое питание (в соответствии с медицинскими показаниями) не менее трех раз в день.</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проведения долечивания в соответствии с профилем заболевания составляют от 14 дней до 21 дня.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Направление и медицинский отбор жителей Самарской области на долечивание в условиях санатория производятся согласно приказу министерства здравоохранения Самарской области.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Реализация установленного законодательством Российской Федерации права внеочередного оказания медицинской помощи отдельным категориям граждан в учреждениях здравоохранения Самарской области осуществляется в следующем порядке.</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категориям граждан, имеющих право на внеочередное оказание медицинской помощи, относятся: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граждане из числа лиц, указанных в </w:t>
      </w:r>
      <w:hyperlink r:id="rId94" w:history="1">
        <w:r>
          <w:rPr>
            <w:rFonts w:ascii="Arial" w:hAnsi="Arial" w:cs="Arial"/>
            <w:color w:val="0000FF"/>
            <w:sz w:val="20"/>
            <w:szCs w:val="20"/>
          </w:rPr>
          <w:t>статьях 14</w:t>
        </w:r>
      </w:hyperlink>
      <w:r>
        <w:rPr>
          <w:rFonts w:ascii="Arial" w:hAnsi="Arial" w:cs="Arial"/>
          <w:sz w:val="20"/>
          <w:szCs w:val="20"/>
        </w:rPr>
        <w:t xml:space="preserve"> - </w:t>
      </w:r>
      <w:hyperlink r:id="rId95" w:history="1">
        <w:r>
          <w:rPr>
            <w:rFonts w:ascii="Arial" w:hAnsi="Arial" w:cs="Arial"/>
            <w:color w:val="0000FF"/>
            <w:sz w:val="20"/>
            <w:szCs w:val="20"/>
          </w:rPr>
          <w:t>19</w:t>
        </w:r>
      </w:hyperlink>
      <w:r>
        <w:rPr>
          <w:rFonts w:ascii="Arial" w:hAnsi="Arial" w:cs="Arial"/>
          <w:sz w:val="20"/>
          <w:szCs w:val="20"/>
        </w:rPr>
        <w:t xml:space="preserve">, </w:t>
      </w:r>
      <w:hyperlink r:id="rId96" w:history="1">
        <w:r>
          <w:rPr>
            <w:rFonts w:ascii="Arial" w:hAnsi="Arial" w:cs="Arial"/>
            <w:color w:val="0000FF"/>
            <w:sz w:val="20"/>
            <w:szCs w:val="20"/>
          </w:rPr>
          <w:t>21</w:t>
        </w:r>
      </w:hyperlink>
      <w:r>
        <w:rPr>
          <w:rFonts w:ascii="Arial" w:hAnsi="Arial" w:cs="Arial"/>
          <w:sz w:val="20"/>
          <w:szCs w:val="20"/>
        </w:rPr>
        <w:t xml:space="preserve"> Федерального закона "О ветеранах";</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граждане, указанные в </w:t>
      </w:r>
      <w:hyperlink r:id="rId97" w:history="1">
        <w:r>
          <w:rPr>
            <w:rFonts w:ascii="Arial" w:hAnsi="Arial" w:cs="Arial"/>
            <w:color w:val="0000FF"/>
            <w:sz w:val="20"/>
            <w:szCs w:val="20"/>
          </w:rPr>
          <w:t>пунктах 1</w:t>
        </w:r>
      </w:hyperlink>
      <w:r>
        <w:rPr>
          <w:rFonts w:ascii="Arial" w:hAnsi="Arial" w:cs="Arial"/>
          <w:sz w:val="20"/>
          <w:szCs w:val="20"/>
        </w:rPr>
        <w:t xml:space="preserve"> - </w:t>
      </w:r>
      <w:hyperlink r:id="rId98" w:history="1">
        <w:r>
          <w:rPr>
            <w:rFonts w:ascii="Arial" w:hAnsi="Arial" w:cs="Arial"/>
            <w:color w:val="0000FF"/>
            <w:sz w:val="20"/>
            <w:szCs w:val="20"/>
          </w:rPr>
          <w:t>4</w:t>
        </w:r>
      </w:hyperlink>
      <w:r>
        <w:rPr>
          <w:rFonts w:ascii="Arial" w:hAnsi="Arial" w:cs="Arial"/>
          <w:sz w:val="20"/>
          <w:szCs w:val="20"/>
        </w:rPr>
        <w:t xml:space="preserve">, </w:t>
      </w:r>
      <w:hyperlink r:id="rId99" w:history="1">
        <w:r>
          <w:rPr>
            <w:rFonts w:ascii="Arial" w:hAnsi="Arial" w:cs="Arial"/>
            <w:color w:val="0000FF"/>
            <w:sz w:val="20"/>
            <w:szCs w:val="20"/>
          </w:rPr>
          <w:t>6 части 1 статьи 13</w:t>
        </w:r>
      </w:hyperlink>
      <w:r>
        <w:rPr>
          <w:rFonts w:ascii="Arial" w:hAnsi="Arial" w:cs="Arial"/>
          <w:sz w:val="20"/>
          <w:szCs w:val="20"/>
        </w:rP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граждане Российской Федерации,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превышающую 25 сЗв (бэр);</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граждане из числа указанных в </w:t>
      </w:r>
      <w:hyperlink r:id="rId100" w:history="1">
        <w:r>
          <w:rPr>
            <w:rFonts w:ascii="Arial" w:hAnsi="Arial" w:cs="Arial"/>
            <w:color w:val="0000FF"/>
            <w:sz w:val="20"/>
            <w:szCs w:val="20"/>
          </w:rPr>
          <w:t>статьях 2</w:t>
        </w:r>
      </w:hyperlink>
      <w:r>
        <w:rPr>
          <w:rFonts w:ascii="Arial" w:hAnsi="Arial" w:cs="Arial"/>
          <w:sz w:val="20"/>
          <w:szCs w:val="20"/>
        </w:rPr>
        <w:t xml:space="preserve"> - </w:t>
      </w:r>
      <w:hyperlink r:id="rId101" w:history="1">
        <w:r>
          <w:rPr>
            <w:rFonts w:ascii="Arial" w:hAnsi="Arial" w:cs="Arial"/>
            <w:color w:val="0000FF"/>
            <w:sz w:val="20"/>
            <w:szCs w:val="20"/>
          </w:rPr>
          <w:t>6</w:t>
        </w:r>
      </w:hyperlink>
      <w:r>
        <w:rPr>
          <w:rFonts w:ascii="Arial" w:hAnsi="Arial" w:cs="Arial"/>
          <w:sz w:val="20"/>
          <w:szCs w:val="20"/>
        </w:rPr>
        <w:t xml:space="preserve">, </w:t>
      </w:r>
      <w:hyperlink r:id="rId102" w:history="1">
        <w:r>
          <w:rPr>
            <w:rFonts w:ascii="Arial" w:hAnsi="Arial" w:cs="Arial"/>
            <w:color w:val="0000FF"/>
            <w:sz w:val="20"/>
            <w:szCs w:val="20"/>
          </w:rPr>
          <w:t>12</w:t>
        </w:r>
      </w:hyperlink>
      <w:r>
        <w:rPr>
          <w:rFonts w:ascii="Arial" w:hAnsi="Arial" w:cs="Arial"/>
          <w:sz w:val="20"/>
          <w:szCs w:val="20"/>
        </w:rP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Герои Социалистического Труда и полные кавалеры ордена Трудовой Славы;</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Герои Советского Союза, Герои Российской Федерации и полные кавалеры ордена Славы;</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реабилитированные лица;</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пострадавшие от политических репрессий;</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инвалиды I и II групп, дети-инвалиды;</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награжденные знаком "Почетный донор России";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нуждающиеся в экстренной и неотложной медицинской помощи;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медицинские работники;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беременные женщины;</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социальные работники при исполнении ими служебных обязанностей по предоставлению социальных услуг гражданам пожилого возраста и инвалидам;</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спасатели профессиональных аварийно-спасательных служб, профессиональных аварийно-спасательных формирований, пострадавшие в ходе исполнения обязанностей, возложенных на них трудовым договором;</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граждане Российской Федерации, постоянно проживающие на территории Самарской области, родившиеся на территории СССР в период с 3 сентября 1927 года по 2 сентября 1945 года включительно;</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лица в соответствии с законодательством Российской Федерации и Самарской области.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внеочередного оказания медицинской помощи является документ, подтверждающий льготную категорию граждан.</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Плановая медицинская помощь в амбулаторных условиях оказывается гражданам во внеочередном порядке по месту прикрепления.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необходимости выполнения диагностических исследований и лечебных манипуляций лечащий врач организует их предоставление вне очереди, формируемой в медицинском учреждении.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плановой стационарной медицинской помощи вышеуказанным категориям граждан осуществляется во внеочередном порядке, о чем делается соответствующая запись в листе ожидания.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осуществляется: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амбулаторном лечении - за счет средств граждан, за исключением лиц, имеющих право на льготное лекарственное обеспечение;</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лечении с использованием стационарозамещающих технологий и в круглосуточных стационарах - за счет средств ОМС и соответствующего бюджета.</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обеспечения граждан лекарственными препаратами, медицинскими изделиями, специализированными продуктами лечебного питания регулируется </w:t>
      </w:r>
      <w:hyperlink r:id="rId103" w:history="1">
        <w:r>
          <w:rPr>
            <w:rFonts w:ascii="Arial" w:hAnsi="Arial" w:cs="Arial"/>
            <w:color w:val="0000FF"/>
            <w:sz w:val="20"/>
            <w:szCs w:val="20"/>
          </w:rPr>
          <w:t>частью 5 статьи 37</w:t>
        </w:r>
      </w:hyperlink>
      <w:r>
        <w:rPr>
          <w:rFonts w:ascii="Arial" w:hAnsi="Arial" w:cs="Arial"/>
          <w:sz w:val="20"/>
          <w:szCs w:val="20"/>
        </w:rPr>
        <w:t xml:space="preserve">, </w:t>
      </w:r>
      <w:hyperlink r:id="rId104" w:history="1">
        <w:r>
          <w:rPr>
            <w:rFonts w:ascii="Arial" w:hAnsi="Arial" w:cs="Arial"/>
            <w:color w:val="0000FF"/>
            <w:sz w:val="20"/>
            <w:szCs w:val="20"/>
          </w:rPr>
          <w:t>статьей 48</w:t>
        </w:r>
      </w:hyperlink>
      <w:r>
        <w:rPr>
          <w:rFonts w:ascii="Arial" w:hAnsi="Arial" w:cs="Arial"/>
          <w:sz w:val="20"/>
          <w:szCs w:val="20"/>
        </w:rPr>
        <w:t xml:space="preserve">, </w:t>
      </w:r>
      <w:hyperlink r:id="rId105" w:history="1">
        <w:r>
          <w:rPr>
            <w:rFonts w:ascii="Arial" w:hAnsi="Arial" w:cs="Arial"/>
            <w:color w:val="0000FF"/>
            <w:sz w:val="20"/>
            <w:szCs w:val="20"/>
          </w:rPr>
          <w:t>частями 2</w:t>
        </w:r>
      </w:hyperlink>
      <w:r>
        <w:rPr>
          <w:rFonts w:ascii="Arial" w:hAnsi="Arial" w:cs="Arial"/>
          <w:sz w:val="20"/>
          <w:szCs w:val="20"/>
        </w:rPr>
        <w:t xml:space="preserve">, </w:t>
      </w:r>
      <w:hyperlink r:id="rId106" w:history="1">
        <w:r>
          <w:rPr>
            <w:rFonts w:ascii="Arial" w:hAnsi="Arial" w:cs="Arial"/>
            <w:color w:val="0000FF"/>
            <w:sz w:val="20"/>
            <w:szCs w:val="20"/>
          </w:rPr>
          <w:t>3 статьи 80</w:t>
        </w:r>
      </w:hyperlink>
      <w:r>
        <w:rPr>
          <w:rFonts w:ascii="Arial" w:hAnsi="Arial" w:cs="Arial"/>
          <w:sz w:val="20"/>
          <w:szCs w:val="20"/>
        </w:rPr>
        <w:t xml:space="preserve"> Федерального закона "Об основах охраны здоровья граждан в Российской Федерации", </w:t>
      </w:r>
      <w:hyperlink r:id="rId107" w:history="1">
        <w:r>
          <w:rPr>
            <w:rFonts w:ascii="Arial" w:hAnsi="Arial" w:cs="Arial"/>
            <w:color w:val="0000FF"/>
            <w:sz w:val="20"/>
            <w:szCs w:val="20"/>
          </w:rPr>
          <w:t>приказом</w:t>
        </w:r>
      </w:hyperlink>
      <w:r>
        <w:rPr>
          <w:rFonts w:ascii="Arial" w:hAnsi="Arial" w:cs="Arial"/>
          <w:sz w:val="20"/>
          <w:szCs w:val="20"/>
        </w:rP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приказами Министерства здравоохранения Российской Федерации от 14.01.2019 </w:t>
      </w:r>
      <w:hyperlink r:id="rId108" w:history="1">
        <w:r>
          <w:rPr>
            <w:rFonts w:ascii="Arial" w:hAnsi="Arial" w:cs="Arial"/>
            <w:color w:val="0000FF"/>
            <w:sz w:val="20"/>
            <w:szCs w:val="20"/>
          </w:rPr>
          <w:t>N 4н</w:t>
        </w:r>
      </w:hyperlink>
      <w:r>
        <w:rPr>
          <w:rFonts w:ascii="Arial" w:hAnsi="Arial" w:cs="Arial"/>
          <w:sz w:val="20"/>
          <w:szCs w:val="20"/>
        </w:rPr>
        <w:t xml:space="preserve">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от 20.12.2012 </w:t>
      </w:r>
      <w:hyperlink r:id="rId109" w:history="1">
        <w:r>
          <w:rPr>
            <w:rFonts w:ascii="Arial" w:hAnsi="Arial" w:cs="Arial"/>
            <w:color w:val="0000FF"/>
            <w:sz w:val="20"/>
            <w:szCs w:val="20"/>
          </w:rPr>
          <w:t>N 1181н</w:t>
        </w:r>
      </w:hyperlink>
      <w:r>
        <w:rPr>
          <w:rFonts w:ascii="Arial" w:hAnsi="Arial" w:cs="Arial"/>
          <w:sz w:val="20"/>
          <w:szCs w:val="20"/>
        </w:rP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Лица, получающие лечение с использованием стационарозамещающих технологий в стационарах круглосуточного пребывания и в круглосуточных стационарах, обеспечиваются лечебным питанием по назначению лечащего врача в соответствии с нормами, установленными приказами Министерства здравоохранения Российской Федерации от 05.08.2003 </w:t>
      </w:r>
      <w:hyperlink r:id="rId110" w:history="1">
        <w:r>
          <w:rPr>
            <w:rFonts w:ascii="Arial" w:hAnsi="Arial" w:cs="Arial"/>
            <w:color w:val="0000FF"/>
            <w:sz w:val="20"/>
            <w:szCs w:val="20"/>
          </w:rPr>
          <w:t>N 330</w:t>
        </w:r>
      </w:hyperlink>
      <w:r>
        <w:rPr>
          <w:rFonts w:ascii="Arial" w:hAnsi="Arial" w:cs="Arial"/>
          <w:sz w:val="20"/>
          <w:szCs w:val="20"/>
        </w:rPr>
        <w:t xml:space="preserve"> "О мерах по совершенствованию лечебного питания в лечебно-профилактических учреждениях Российской Федерации", от 21.06.2013 </w:t>
      </w:r>
      <w:hyperlink r:id="rId111" w:history="1">
        <w:r>
          <w:rPr>
            <w:rFonts w:ascii="Arial" w:hAnsi="Arial" w:cs="Arial"/>
            <w:color w:val="0000FF"/>
            <w:sz w:val="20"/>
            <w:szCs w:val="20"/>
          </w:rPr>
          <w:t>N 395н</w:t>
        </w:r>
      </w:hyperlink>
      <w:r>
        <w:rPr>
          <w:rFonts w:ascii="Arial" w:hAnsi="Arial" w:cs="Arial"/>
          <w:sz w:val="20"/>
          <w:szCs w:val="20"/>
        </w:rPr>
        <w:t xml:space="preserve"> "Об утверждении норм лечебного питания", приказом Министерства здравоохранения СССР от 10.03.1986 </w:t>
      </w:r>
      <w:hyperlink r:id="rId112" w:history="1">
        <w:r>
          <w:rPr>
            <w:rFonts w:ascii="Arial" w:hAnsi="Arial" w:cs="Arial"/>
            <w:color w:val="0000FF"/>
            <w:sz w:val="20"/>
            <w:szCs w:val="20"/>
          </w:rPr>
          <w:t>N 333</w:t>
        </w:r>
      </w:hyperlink>
      <w:r>
        <w:rPr>
          <w:rFonts w:ascii="Arial" w:hAnsi="Arial" w:cs="Arial"/>
          <w:sz w:val="20"/>
          <w:szCs w:val="20"/>
        </w:rPr>
        <w:t xml:space="preserve"> "Об улучшении организации лечебного питания в родильных домах (отделениях) и детских больницах (отделениях)".</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донорской кровью и ее компонентами осуществляется государственным бюджетным учреждением здравоохранения "Самарская областная клиническая станция переливания крови" по заявкам государственных бюджетных учреждений здравоохранения Самарской области в пределах установленного министерством здравоохранения Самарской области государственного задания.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перечень мероприятий по профилактике заболеваний и формированию здорового образа жизни, осуществляемых в рамках Программы, входят:</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профилактических мероприятий по предупреждению и снижению заболеваемости, выявление ранних и скрытых форм заболеваний, социально значимых заболеваний и факторов риска;</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диспансеризации населения;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диспансерное наблюдение за состоянием здоровья лиц, страдающих хроническими заболеваниями, функциональными расстройствами, иными состояниями, с целью своевременного выявления </w:t>
      </w:r>
      <w:r>
        <w:rPr>
          <w:rFonts w:ascii="Arial" w:hAnsi="Arial" w:cs="Arial"/>
          <w:sz w:val="20"/>
          <w:szCs w:val="20"/>
        </w:rPr>
        <w:lastRenderedPageBreak/>
        <w:t>(предупреждения) осложнений, обострений заболеваний, иных патологических состояний, их профилактики и осуществления медицинской реабилитации;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медицинских осмотров несовершеннолетних и профилактических медицинских осмотров взрослого населения;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противоэпидемических мероприятий, в том числе вакцинации, в соответствии с национальным календарем профилактических прививок и по эпидемическим показаниям, выявление больных инфекционными заболеваниями, динамическое наблюдение за лицами, контактирующими с больными инфекционными заболеваниями, по месту жительства, учебы, работы и за реконвалесцентами, а также передача в установленном порядке информации о выявленных случаях инфекционных заболеваний;</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врачебных консультаций;</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 проведение мероприятий по пропаганде здорового образа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выявление курящих лиц и лиц, избыточно потребляющих алкоголь, а также лиц с высоким риском развития болезней, связанных с курением, алкоголем и отравлением суррогатами алкоголя;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медицинской помощи по отказу от курения и злоупотребления алкоголем, включая направление на консультацию и лечение в специализированные профильные медицинские организации;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отделениях (кабинетах) медицинской профилактики и центрах здоровья;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оздоровительных мероприятий, медикаментозной и немедикаментозной коррекции факторов риска, обеспечение памятками, диспансерное наблюдение лиц, имеющих высокий риск развития хронического неинфекционного заболевания и его осложнений, направление при необходимости лиц с высоким риском развития хронического неинфекционного заболевания на консультацию к врачу-специалисту;</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 проведение мероприятий по санитарно-гигиеническому просвещению, включая мероприятия по укреплению здоровья населения;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 проведение школ здоровья, школ для больных с социально значимыми неинфекционными заболеваниями и заболеваниями, являющимися основными причинами смертности и инвалидности населения, а также для лиц с высоким риском их возникновения;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обучение населения по вопросам оказания первой помощи, а также индивидуальное и (или) групповое обучение лиц, имеющих высокий риск развития жизнеугрожающих состояний, и членов их семей правилам первой помощи при этих состояниях.</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мероприятия проводятся на доврачебных, врачебных этапах оказания пациентам медицинской помощи в учреждениях здравоохранения Самарской области, включая центры медицинской профилактики и центры здоровья.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 и сроки диспансеризации для отдельных категорий граждан следующие.</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Диспансеризация взрослого населения проводится: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 в три года в возрасте от 18 до 39 лет включительно;</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ежегодно в возрасте 40 лет и старше, а также в отношении отдельных категорий граждан, включая: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Годом прохождения диспансеризации считается календарный год, в котором гражданин достигает соответствующего возраста.</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Диспансеризация проводится в два этапа.</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проведения первого этапа диспансеризации является определение группы состояния здоровья гражданина, группы диспансерного наблюдения, необходимых профилактических, лечебных, реабилитационных и оздоровительных мероприятий, а также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Гражданам с выявленными хроническими неинфекционными заболеваниями и (или) факторами риска их развития, а также здоровым гражданам в обязательном порядке оказывается краткое профилактическое консультирование.</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Граждане, нуждающиеся по результатам первого этапа диспансеризации в дополнительном обследовании, индивидуальном углубленном профилактическом консультировании или групповом профилактическом консультировании, направляются врачом-терапевтом на медицинские мероприятия второго этапа диспансеризации. Второй этап диспансеризации проводится с целью дополнительного обследования и уточнения диагноза заболевания (состояния).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Врачами-специалистами центров здоровья, отделений (кабинетов) медицинской профилактики при наличии показаний, выявленных в результате проведения диспансеризации, проводится индивидуальное углубленное профилактическое консультирование и групповое профилактическое консультирование (школы пациента).</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проходит диспансеризацию в медицинской организации, в которой получает первичную медико-санитарную помощь. Диспансеризация проводится при наличии информированного добровольного согласия гражданина или его законного представителя. Гражданин вправе отказаться от проведения диспансеризации в целом либо от отдельных видов медицинских вмешательств, входящих в объем диспансеризации.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Профилактический медицинский осмотр проводится ежегодно:</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качестве самостоятельного мероприятия;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диспансеризации;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диспансерного наблюдения (при проведении первого в текущем году диспансерного приема (осмотра, консультации).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Профилактические медицинские осмотры несовершеннолетних проводятся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Условия, сроки и перечень исследований при проведении профилактических медицинских осмотров несовершеннолетних определены </w:t>
      </w:r>
      <w:hyperlink r:id="rId113" w:history="1">
        <w:r>
          <w:rPr>
            <w:rFonts w:ascii="Arial" w:hAnsi="Arial" w:cs="Arial"/>
            <w:color w:val="0000FF"/>
            <w:sz w:val="20"/>
            <w:szCs w:val="20"/>
          </w:rPr>
          <w:t>приказом</w:t>
        </w:r>
      </w:hyperlink>
      <w:r>
        <w:rPr>
          <w:rFonts w:ascii="Arial" w:hAnsi="Arial" w:cs="Arial"/>
          <w:sz w:val="20"/>
          <w:szCs w:val="20"/>
        </w:rPr>
        <w:t xml:space="preserve">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114" w:history="1">
        <w:r>
          <w:rPr>
            <w:rFonts w:ascii="Arial" w:hAnsi="Arial" w:cs="Arial"/>
            <w:color w:val="0000FF"/>
            <w:sz w:val="20"/>
            <w:szCs w:val="20"/>
          </w:rPr>
          <w:t>статьей 20</w:t>
        </w:r>
      </w:hyperlink>
      <w:r>
        <w:rPr>
          <w:rFonts w:ascii="Arial" w:hAnsi="Arial" w:cs="Arial"/>
          <w:sz w:val="20"/>
          <w:szCs w:val="20"/>
        </w:rPr>
        <w:t xml:space="preserve"> Федерального закона "Об основах охраны здоровья граждан в Российской Федерации".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Детям-сиротам и детям, оставшимся без попечения родителей (далее - несовершеннолетний сирота), оказание медицинской помощи, включая специализированную, в том числе высокотехнологичную медицинскую помощь, осуществляется с соблюдением следующих условий:</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у медицинской организации лицензии на медицинскую деятельность по соответствующим видам работ и услуг;</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наличие письменного информированного добровольного согласия на медицинское вмешательство несовершеннолетнего сироты либо в случаях, установленных федеральным законодательством, его законного представителя с соблюдением требований, установленных </w:t>
      </w:r>
      <w:hyperlink r:id="rId115" w:history="1">
        <w:r>
          <w:rPr>
            <w:rFonts w:ascii="Arial" w:hAnsi="Arial" w:cs="Arial"/>
            <w:color w:val="0000FF"/>
            <w:sz w:val="20"/>
            <w:szCs w:val="20"/>
          </w:rPr>
          <w:t>статьей 20</w:t>
        </w:r>
      </w:hyperlink>
      <w:r>
        <w:rPr>
          <w:rFonts w:ascii="Arial" w:hAnsi="Arial" w:cs="Arial"/>
          <w:sz w:val="20"/>
          <w:szCs w:val="20"/>
        </w:rPr>
        <w:t xml:space="preserve"> Федерального закона "Об основах охраны здоровья граждан в Российской Федерации";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несовершеннолетнему сироте либо в случаях, установленных федеральным законодательством, его законному представителю лично врачом или другими медицинскими работниками, принимающими непосредственное участие в проведении лечения, полной и достоверной информации о состоянии его здоровья;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лечения несовершеннолетнего сироты в медицинских организациях государственной системы здравоохранения без взимания платы, в том числе оказание высокотехнологичной медицинской помощи, проведение диспансеризации, оздоровления, регулярных медицинских осмотров, а также направление на лечение за пределы территории Самарской области (при наличии медицинских показаний).</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Организацией диспансеризации несовершеннолетних сирот занимаются те организации, в которых они пребывают. Диспансеризация несовершеннолетних сирот проводится ежегодно в порядке, утвержденном Министерством здравоохранения Российской Федерации.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(установлении) заболевания, требующего оказания специализированной, в том числе высокотехнологичной, медицинской помощи, медицинская документация в приоритетном порядке направляется в министерство здравоохранения Самарской области для решения вопроса об оказании ему медицинской помощи.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Пациент либо его законный представитель имеет право знакомиться с медицинской документацией, отражающей состояние его здоровья, в </w:t>
      </w:r>
      <w:hyperlink r:id="rId116" w:history="1">
        <w:r>
          <w:rPr>
            <w:rFonts w:ascii="Arial" w:hAnsi="Arial" w:cs="Arial"/>
            <w:color w:val="0000FF"/>
            <w:sz w:val="20"/>
            <w:szCs w:val="20"/>
          </w:rPr>
          <w:t>порядке</w:t>
        </w:r>
      </w:hyperlink>
      <w:r>
        <w:rPr>
          <w:rFonts w:ascii="Arial" w:hAnsi="Arial" w:cs="Arial"/>
          <w:sz w:val="20"/>
          <w:szCs w:val="20"/>
        </w:rPr>
        <w:t>, утвержденном приказом Министерства здравоохранения Российской Федерации от 29.06.2016 N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Выдача медицинских справок осуществляется согласно </w:t>
      </w:r>
      <w:hyperlink r:id="rId117" w:history="1">
        <w:r>
          <w:rPr>
            <w:rFonts w:ascii="Arial" w:hAnsi="Arial" w:cs="Arial"/>
            <w:color w:val="0000FF"/>
            <w:sz w:val="20"/>
            <w:szCs w:val="20"/>
          </w:rPr>
          <w:t>порядку</w:t>
        </w:r>
      </w:hyperlink>
      <w:r>
        <w:rPr>
          <w:rFonts w:ascii="Arial" w:hAnsi="Arial" w:cs="Arial"/>
          <w:sz w:val="20"/>
          <w:szCs w:val="20"/>
        </w:rPr>
        <w:t>, утвержденному приказом Министерства здравоохранения и социального развития Российской Федерации от 02.05.2012 N 441н "Об утверждении Порядка выдачи медицинскими организациями справок и медицинских заключений".</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получения наиболее полной информации о состоянии здоровья населения Самарской области, объемах оказываемой гражданам Самарской области медицинской помощи в соответствии с действующим законодательством Российской Федерации руководители медицинских организаций Самарской области независимо от их ведомственной принадлежности, формы собственности, участвующих в реализации Программы, обеспечивают представление в министерство здравоохранения Самарской области форм государственной статистической отчетности в соответствии с оказываемыми видами медицинской помощи, а также регулярное внесение сведений о сотрудниках в информационные системы федерального и </w:t>
      </w:r>
      <w:r>
        <w:rPr>
          <w:rFonts w:ascii="Arial" w:hAnsi="Arial" w:cs="Arial"/>
          <w:sz w:val="20"/>
          <w:szCs w:val="20"/>
        </w:rPr>
        <w:lastRenderedPageBreak/>
        <w:t>регионального уровня: Федеральный реестр медицинских организаций, Федеральный регистр медицинских работников, государственную информационную систему Самарской области "Кадры медицинских учреждений".</w:t>
      </w: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9. Порядок и размеры возмещения расходов, связанных</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 оказанием гражданам медицинской помощи в экстренной форме</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медицинской организацией, в том числе не участвующей</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реализации Программы</w:t>
      </w: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со </w:t>
      </w:r>
      <w:hyperlink r:id="rId118" w:history="1">
        <w:r>
          <w:rPr>
            <w:rFonts w:ascii="Arial" w:hAnsi="Arial" w:cs="Arial"/>
            <w:color w:val="0000FF"/>
            <w:sz w:val="20"/>
            <w:szCs w:val="20"/>
          </w:rPr>
          <w:t>статьей 11</w:t>
        </w:r>
      </w:hyperlink>
      <w:r>
        <w:rPr>
          <w:rFonts w:ascii="Arial" w:hAnsi="Arial" w:cs="Arial"/>
          <w:sz w:val="20"/>
          <w:szCs w:val="20"/>
        </w:rPr>
        <w:t xml:space="preserve"> Федерального закона "Об основах охраны здоровья граждан в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Главным критерием экстренности медицинской помощи является наличие угрожающих жизни состояний.</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и размеры возмещения расходов, связанных с оказанием медицинской помощи в экстренной форме застрахованным по ОМС лицам медицинской организацией, осуществляющей деятельность в сфере ОМС, определяются </w:t>
      </w:r>
      <w:hyperlink r:id="rId119" w:history="1">
        <w:r>
          <w:rPr>
            <w:rFonts w:ascii="Arial" w:hAnsi="Arial" w:cs="Arial"/>
            <w:color w:val="0000FF"/>
            <w:sz w:val="20"/>
            <w:szCs w:val="20"/>
          </w:rPr>
          <w:t>Правилами</w:t>
        </w:r>
      </w:hyperlink>
      <w:r>
        <w:rPr>
          <w:rFonts w:ascii="Arial" w:hAnsi="Arial" w:cs="Arial"/>
          <w:sz w:val="20"/>
          <w:szCs w:val="20"/>
        </w:rPr>
        <w:t xml:space="preserve"> обязательного медицинского страхования, утвержденными приказом Министерства здравоохранения Российской Федерации от 28.02.2019 N 108н, и договором на оказание и оплату медицинской помощи по обязательному медицинскому страхованию, заключенным в соответствии со </w:t>
      </w:r>
      <w:hyperlink r:id="rId120" w:history="1">
        <w:r>
          <w:rPr>
            <w:rFonts w:ascii="Arial" w:hAnsi="Arial" w:cs="Arial"/>
            <w:color w:val="0000FF"/>
            <w:sz w:val="20"/>
            <w:szCs w:val="20"/>
          </w:rPr>
          <w:t>статьей 39</w:t>
        </w:r>
      </w:hyperlink>
      <w:r>
        <w:rPr>
          <w:rFonts w:ascii="Arial" w:hAnsi="Arial" w:cs="Arial"/>
          <w:sz w:val="20"/>
          <w:szCs w:val="20"/>
        </w:rPr>
        <w:t xml:space="preserve"> Федерального закона "Об обязательном медицинском страховании в Российской Федерации".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определения объема субсидий государственным бюджетным и автономным учреждениям Самарской области, подведомственным министерству здравоохранения Самарской области, на компенсацию расходов, произведенных учреждениями в связи с оказанием медицинской помощи не застрахованным по ОМС лицам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за исключением оказания скорой медицинской помощи, устанавливается государственной </w:t>
      </w:r>
      <w:hyperlink r:id="rId121" w:history="1">
        <w:r>
          <w:rPr>
            <w:rFonts w:ascii="Arial" w:hAnsi="Arial" w:cs="Arial"/>
            <w:color w:val="0000FF"/>
            <w:sz w:val="20"/>
            <w:szCs w:val="20"/>
          </w:rPr>
          <w:t>программой</w:t>
        </w:r>
      </w:hyperlink>
      <w:r>
        <w:rPr>
          <w:rFonts w:ascii="Arial" w:hAnsi="Arial" w:cs="Arial"/>
          <w:sz w:val="20"/>
          <w:szCs w:val="20"/>
        </w:rPr>
        <w:t xml:space="preserve"> Самарской области "Развитие здравоохранения в Самарской области" на 2014 - 2023 годы, утвержденной постановлением Правительства Самарской области от 27.11.2013 N 674.</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Расходы, связанные с оказанием застрахованным лицам медицинской помощи в экстренной форме медицинской организацией, не участвующей в реализации Программы, подлежат возмещению на основе договора согласно действующему законодательству Российской Федерации по тарифам, установленным тарифным соглашением в системе обязательного медицинского страхования Самарской области на соответствующий год, при оказании медицинской помощи: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 медицинской организации - между медицинской организацией, оказавшей экстренную помощь, и медицинской организацией, оказывающей скорую медицинскую помощь вне медицинской организации на данной территории обслуживания;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медицинской организации - между медицинской организацией, оказавшей экстренную помощь, и медицинской организацией, оказывающей первичную медико-санитарную помощь на данной территории.</w:t>
      </w: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10. Порядок обеспечения граждан в рамках оказания</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паллиативной медицинской помощи для использования на дому</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медицинскими изделиями, предназначенными для поддержания</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функций органов и систем организма человека, а также</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наркотическими лекарственными препаратами и психотропными</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лекарственными препаратами при посещениях на дому</w:t>
      </w: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за исключением технических средств реабилитации, предоставляемых инвалиду, </w:t>
      </w:r>
      <w:hyperlink r:id="rId122" w:history="1">
        <w:r>
          <w:rPr>
            <w:rFonts w:ascii="Arial" w:hAnsi="Arial" w:cs="Arial"/>
            <w:color w:val="0000FF"/>
            <w:sz w:val="20"/>
            <w:szCs w:val="20"/>
          </w:rPr>
          <w:t>перечень</w:t>
        </w:r>
      </w:hyperlink>
      <w:r>
        <w:rPr>
          <w:rFonts w:ascii="Arial" w:hAnsi="Arial" w:cs="Arial"/>
          <w:sz w:val="20"/>
          <w:szCs w:val="20"/>
        </w:rPr>
        <w:t xml:space="preserve"> которых утвержден распоряжением Правительства Российской Федерации от 30.12.2005 N 2347-р. Перечень и порядок передачи пациенту (его законному представителю) таких медицинских изделий утверждается уполномоченным федеральным органом исполнительной власти.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Обеспечение пациентов, нуждающихся по жизненным показаниям в поддержании функций органов и систем организма человека (далее - пациент), медицинскими изделиями для использования на дому (далее - медицинские изделия) осуществляется в соответствии с приказами министерства здравоохранения Самарской области от 25.10.2019 </w:t>
      </w:r>
      <w:hyperlink r:id="rId123" w:history="1">
        <w:r>
          <w:rPr>
            <w:rFonts w:ascii="Arial" w:hAnsi="Arial" w:cs="Arial"/>
            <w:color w:val="0000FF"/>
            <w:sz w:val="20"/>
            <w:szCs w:val="20"/>
          </w:rPr>
          <w:t>N 1418</w:t>
        </w:r>
      </w:hyperlink>
      <w:r>
        <w:rPr>
          <w:rFonts w:ascii="Arial" w:hAnsi="Arial" w:cs="Arial"/>
          <w:sz w:val="20"/>
          <w:szCs w:val="20"/>
        </w:rPr>
        <w:t xml:space="preserve"> "Об организации оказания паллиативной медицинской помощи взрослому населению Самарской области" и от 26.04.2019 </w:t>
      </w:r>
      <w:hyperlink r:id="rId124" w:history="1">
        <w:r>
          <w:rPr>
            <w:rFonts w:ascii="Arial" w:hAnsi="Arial" w:cs="Arial"/>
            <w:color w:val="0000FF"/>
            <w:sz w:val="20"/>
            <w:szCs w:val="20"/>
          </w:rPr>
          <w:t>N 592</w:t>
        </w:r>
      </w:hyperlink>
      <w:r>
        <w:rPr>
          <w:rFonts w:ascii="Arial" w:hAnsi="Arial" w:cs="Arial"/>
          <w:sz w:val="20"/>
          <w:szCs w:val="20"/>
        </w:rPr>
        <w:t xml:space="preserve"> "Об организации обеспечения детей в Самарской области медицинскими изделиями при оказании паллиативной медицинской помощи на дому".</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Учет пациентов, подбор и выдача пациентам медицинских изделий для проведения по жизненным показаниям респираторной поддержки на дому осуществляются в следующих медицинских организациях:</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 в возрасте 18 лет и старше - в государственных бюджетных учреждениях здравоохранения Самарской области (далее - ГБУЗ СО) "Самарская городская больница N 4", "Тольяттинская городская клиническая больница N 5";</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 в возрасте от 0 до 17 лет включительно - в государственном бюджетном учреждении здравоохранения (далее - ГБУЗ) "Самарская областная клиническая больница им. В.Д. Середавина", ГБУЗ "Самарская областная детская клиническая больница им. Н.Н. Ивановой", ГБУЗ СО "Тольяттинская городская детская клиническая больница".</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Наблюдение за пациентом в домашних условиях осуществляется медицинской организацией, оказывающей первичную медико-санитарную помощь, на основе взаимодействия врачей-терапевтов участковых, врачей-педиатров участковых, врачей общей практики (семейных врачей), врачей по паллиативной медицинской помощи, иных врачей-специалистов и медицинских работников.</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Кратность посещения пациента на дому, состав медицинских работников, клинико-социальные параметры наблюдения устанавливаются врачебной комиссией медицинской организации, оказывающей первичную медико-санитарную помощь, в соответствии с индивидуальным планом ведения пациента, общим состоянием пациента по основному заболеванию.</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возникновения экстренных ситуаций и показаний к переводу пациента из дома для оказания специализированной или паллиативной медицинской помощи в стационарных условиях транспортировка осуществляется с использованием медицинских изделий, находящихся у пациента, или из стандартного оснащения медицинского транспортного средства бригады скорой медицинской помощи.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передаче пациенту медицинских изделий, находящихся на балансе медицинских организаций, с пациентом (его представителем) заключается договор безвозмездного пользования имуществом.</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Медицинские изделия предоставляются пациенту бесплатно и не подлежат отчуждению в пользу третьих лиц, в том числе продаже или дарению.</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Медицинские изделия, относящиеся к особо ценному движимому имуществу, передаются медицинской организацией пациенту в безвозмездное пользование в соответствии с </w:t>
      </w:r>
      <w:hyperlink r:id="rId125" w:history="1">
        <w:r>
          <w:rPr>
            <w:rFonts w:ascii="Arial" w:hAnsi="Arial" w:cs="Arial"/>
            <w:color w:val="0000FF"/>
            <w:sz w:val="20"/>
            <w:szCs w:val="20"/>
          </w:rPr>
          <w:t>Порядком</w:t>
        </w:r>
      </w:hyperlink>
      <w:r>
        <w:rPr>
          <w:rFonts w:ascii="Arial" w:hAnsi="Arial" w:cs="Arial"/>
          <w:sz w:val="20"/>
          <w:szCs w:val="20"/>
        </w:rPr>
        <w:t xml:space="preserve"> осуществления органами исполнительной власти Самарской области функций и полномочий учредителя государственного бюджетного учреждения Самарской области, утвержденным постановлением Правительства Самарской области от 14.12.2010 N 642.</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решения о плановой, внеплановой замене медицинских изделий, их ремонте, а также проведение ремонта осуществляются медицинской организацией, с которой заключен договор безвозмездного пользования имуществом.</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окончания эксплуатации медицинские изделия в 5-дневный срок возвращаются по акту в медицинскую организацию, с которой заключался договор безвозмездного пользования.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w:t>
      </w:r>
      <w:hyperlink r:id="rId126" w:history="1">
        <w:r>
          <w:rPr>
            <w:rFonts w:ascii="Arial" w:hAnsi="Arial" w:cs="Arial"/>
            <w:color w:val="0000FF"/>
            <w:sz w:val="20"/>
            <w:szCs w:val="20"/>
          </w:rPr>
          <w:t>приказом</w:t>
        </w:r>
      </w:hyperlink>
      <w:r>
        <w:rPr>
          <w:rFonts w:ascii="Arial" w:hAnsi="Arial" w:cs="Arial"/>
          <w:sz w:val="20"/>
          <w:szCs w:val="20"/>
        </w:rP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7" w:name="Par596"/>
      <w:bookmarkEnd w:id="7"/>
      <w:r>
        <w:rPr>
          <w:rFonts w:ascii="Arial" w:eastAsiaTheme="minorHAnsi" w:hAnsi="Arial" w:cs="Arial"/>
          <w:b/>
          <w:bCs/>
          <w:color w:val="auto"/>
          <w:sz w:val="20"/>
          <w:szCs w:val="20"/>
        </w:rPr>
        <w:t>11. Целевые значения критериев доступности и качества</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медицинской помощи</w:t>
      </w:r>
    </w:p>
    <w:p w:rsidR="000A544C" w:rsidRDefault="000A544C" w:rsidP="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27"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Самарской области</w:t>
      </w:r>
    </w:p>
    <w:p w:rsidR="000A544C" w:rsidRDefault="000A544C" w:rsidP="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от 02.03.2021 N 117)</w:t>
      </w: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1</w:t>
      </w: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Критерии доступности медицинской помощи</w:t>
      </w: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jc w:val="both"/>
        <w:rPr>
          <w:rFonts w:ascii="Arial" w:hAnsi="Arial" w:cs="Arial"/>
          <w:sz w:val="20"/>
          <w:szCs w:val="20"/>
        </w:rPr>
        <w:sectPr w:rsidR="000A544C">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4252"/>
        <w:gridCol w:w="1757"/>
        <w:gridCol w:w="1191"/>
        <w:gridCol w:w="1361"/>
        <w:gridCol w:w="1304"/>
      </w:tblGrid>
      <w:tr w:rsidR="000A544C">
        <w:tc>
          <w:tcPr>
            <w:tcW w:w="709" w:type="dxa"/>
            <w:vMerge w:val="restart"/>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4252" w:type="dxa"/>
            <w:vMerge w:val="restart"/>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критерия</w:t>
            </w:r>
          </w:p>
        </w:tc>
        <w:tc>
          <w:tcPr>
            <w:tcW w:w="1757" w:type="dxa"/>
            <w:vMerge w:val="restart"/>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3856" w:type="dxa"/>
            <w:gridSpan w:val="3"/>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Целевое значение критерия</w:t>
            </w:r>
          </w:p>
        </w:tc>
      </w:tr>
      <w:tr w:rsidR="000A544C">
        <w:tc>
          <w:tcPr>
            <w:tcW w:w="709" w:type="dxa"/>
            <w:vMerge/>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c>
          <w:tcPr>
            <w:tcW w:w="1361"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1304"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r>
      <w:tr w:rsidR="000A544C">
        <w:tc>
          <w:tcPr>
            <w:tcW w:w="709" w:type="dxa"/>
            <w:vMerge w:val="restart"/>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252" w:type="dxa"/>
            <w:tcBorders>
              <w:top w:val="single" w:sz="4" w:space="0" w:color="auto"/>
            </w:tcBorders>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Удовлетворенность населения медицинской помощью</w:t>
            </w:r>
          </w:p>
        </w:tc>
        <w:tc>
          <w:tcPr>
            <w:tcW w:w="1757" w:type="dxa"/>
            <w:vMerge w:val="restart"/>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от числа опрошенных, не менее</w:t>
            </w:r>
          </w:p>
        </w:tc>
        <w:tc>
          <w:tcPr>
            <w:tcW w:w="1191"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77,0</w:t>
            </w:r>
          </w:p>
        </w:tc>
        <w:tc>
          <w:tcPr>
            <w:tcW w:w="1361"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77,0</w:t>
            </w:r>
          </w:p>
        </w:tc>
        <w:tc>
          <w:tcPr>
            <w:tcW w:w="1304"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77,0</w:t>
            </w:r>
          </w:p>
        </w:tc>
      </w:tr>
      <w:tr w:rsidR="000A544C">
        <w:tc>
          <w:tcPr>
            <w:tcW w:w="709" w:type="dxa"/>
            <w:vMerge/>
            <w:tcBorders>
              <w:top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p>
        </w:tc>
        <w:tc>
          <w:tcPr>
            <w:tcW w:w="425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757" w:type="dxa"/>
            <w:vMerge/>
            <w:tcBorders>
              <w:top w:val="single" w:sz="4" w:space="0" w:color="auto"/>
            </w:tcBorders>
          </w:tcPr>
          <w:p w:rsidR="000A544C" w:rsidRDefault="000A544C">
            <w:pPr>
              <w:autoSpaceDE w:val="0"/>
              <w:autoSpaceDN w:val="0"/>
              <w:adjustRightInd w:val="0"/>
              <w:spacing w:after="0" w:line="240" w:lineRule="auto"/>
              <w:rPr>
                <w:rFonts w:ascii="Arial" w:hAnsi="Arial" w:cs="Arial"/>
                <w:sz w:val="20"/>
                <w:szCs w:val="20"/>
              </w:rPr>
            </w:pPr>
          </w:p>
        </w:tc>
        <w:tc>
          <w:tcPr>
            <w:tcW w:w="1191" w:type="dxa"/>
          </w:tcPr>
          <w:p w:rsidR="000A544C" w:rsidRDefault="000A544C">
            <w:pPr>
              <w:autoSpaceDE w:val="0"/>
              <w:autoSpaceDN w:val="0"/>
              <w:adjustRightInd w:val="0"/>
              <w:spacing w:after="0" w:line="240" w:lineRule="auto"/>
              <w:rPr>
                <w:rFonts w:ascii="Arial" w:hAnsi="Arial" w:cs="Arial"/>
                <w:sz w:val="20"/>
                <w:szCs w:val="20"/>
              </w:rPr>
            </w:pPr>
          </w:p>
        </w:tc>
        <w:tc>
          <w:tcPr>
            <w:tcW w:w="1361"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09" w:type="dxa"/>
            <w:vMerge/>
            <w:tcBorders>
              <w:top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p>
        </w:tc>
        <w:tc>
          <w:tcPr>
            <w:tcW w:w="4252"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городского населения</w:t>
            </w:r>
          </w:p>
        </w:tc>
        <w:tc>
          <w:tcPr>
            <w:tcW w:w="1757" w:type="dxa"/>
            <w:vMerge/>
            <w:tcBorders>
              <w:top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p>
        </w:tc>
        <w:tc>
          <w:tcPr>
            <w:tcW w:w="119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77,0</w:t>
            </w:r>
          </w:p>
        </w:tc>
        <w:tc>
          <w:tcPr>
            <w:tcW w:w="136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77,0</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77,0</w:t>
            </w:r>
          </w:p>
        </w:tc>
      </w:tr>
      <w:tr w:rsidR="000A544C">
        <w:tc>
          <w:tcPr>
            <w:tcW w:w="709" w:type="dxa"/>
            <w:vMerge/>
            <w:tcBorders>
              <w:top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p>
        </w:tc>
        <w:tc>
          <w:tcPr>
            <w:tcW w:w="4252"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сельского населения</w:t>
            </w:r>
          </w:p>
        </w:tc>
        <w:tc>
          <w:tcPr>
            <w:tcW w:w="1757" w:type="dxa"/>
            <w:vMerge/>
            <w:tcBorders>
              <w:top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p>
        </w:tc>
        <w:tc>
          <w:tcPr>
            <w:tcW w:w="119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77,0</w:t>
            </w:r>
          </w:p>
        </w:tc>
        <w:tc>
          <w:tcPr>
            <w:tcW w:w="136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77,0</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77,0</w:t>
            </w:r>
          </w:p>
        </w:tc>
      </w:tr>
      <w:tr w:rsidR="000A544C">
        <w:tc>
          <w:tcPr>
            <w:tcW w:w="709"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25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Доля расходов на оказание медицинской помощи в условиях дневных стационаров в общих расходах на Программу</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не менее</w:t>
            </w:r>
          </w:p>
        </w:tc>
        <w:tc>
          <w:tcPr>
            <w:tcW w:w="119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136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r>
      <w:tr w:rsidR="000A544C">
        <w:tc>
          <w:tcPr>
            <w:tcW w:w="709"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25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Доля расходов на оказание медицинской помощи в амбулаторных условиях в неотложной форме в общих расходах на Программу</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не менее</w:t>
            </w:r>
          </w:p>
        </w:tc>
        <w:tc>
          <w:tcPr>
            <w:tcW w:w="119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36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r>
      <w:tr w:rsidR="000A544C">
        <w:tc>
          <w:tcPr>
            <w:tcW w:w="709"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25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не менее</w:t>
            </w:r>
          </w:p>
        </w:tc>
        <w:tc>
          <w:tcPr>
            <w:tcW w:w="119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36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0A544C">
        <w:tc>
          <w:tcPr>
            <w:tcW w:w="709"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25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не менее</w:t>
            </w:r>
          </w:p>
        </w:tc>
        <w:tc>
          <w:tcPr>
            <w:tcW w:w="119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70,1</w:t>
            </w:r>
          </w:p>
        </w:tc>
        <w:tc>
          <w:tcPr>
            <w:tcW w:w="136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70,1</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70,1</w:t>
            </w:r>
          </w:p>
        </w:tc>
      </w:tr>
      <w:tr w:rsidR="000A544C">
        <w:tc>
          <w:tcPr>
            <w:tcW w:w="709"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425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Число пациентов, которым оказана паллиативная медицинская помощь по месту их фактического пребывания за пределами субъекта Российской </w:t>
            </w:r>
            <w:r>
              <w:rPr>
                <w:rFonts w:ascii="Arial" w:hAnsi="Arial" w:cs="Arial"/>
                <w:sz w:val="20"/>
                <w:szCs w:val="20"/>
              </w:rPr>
              <w:lastRenderedPageBreak/>
              <w:t>Федерации, где они зарегистрированы по месту жительства</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человек</w:t>
            </w:r>
          </w:p>
        </w:tc>
        <w:tc>
          <w:tcPr>
            <w:tcW w:w="119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6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0A544C">
        <w:tc>
          <w:tcPr>
            <w:tcW w:w="709"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25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w:t>
            </w:r>
          </w:p>
        </w:tc>
        <w:tc>
          <w:tcPr>
            <w:tcW w:w="119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36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0A544C">
        <w:tc>
          <w:tcPr>
            <w:tcW w:w="709" w:type="dxa"/>
            <w:vMerge w:val="restart"/>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425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Эффективность деятельности медицинских организаций (на основе оценки выполнения функции врачебной должности, показателей рационального и целевого использования коечного фонда)</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не менее</w:t>
            </w:r>
          </w:p>
        </w:tc>
        <w:tc>
          <w:tcPr>
            <w:tcW w:w="119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94,0</w:t>
            </w:r>
          </w:p>
        </w:tc>
        <w:tc>
          <w:tcPr>
            <w:tcW w:w="136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94,0</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94,0</w:t>
            </w:r>
          </w:p>
        </w:tc>
      </w:tr>
      <w:tr w:rsidR="000A544C">
        <w:tc>
          <w:tcPr>
            <w:tcW w:w="709" w:type="dxa"/>
            <w:vMerge/>
          </w:tcPr>
          <w:p w:rsidR="000A544C" w:rsidRDefault="000A544C">
            <w:pPr>
              <w:autoSpaceDE w:val="0"/>
              <w:autoSpaceDN w:val="0"/>
              <w:adjustRightInd w:val="0"/>
              <w:spacing w:after="0" w:line="240" w:lineRule="auto"/>
              <w:jc w:val="both"/>
              <w:rPr>
                <w:rFonts w:ascii="Arial" w:hAnsi="Arial" w:cs="Arial"/>
                <w:sz w:val="20"/>
                <w:szCs w:val="20"/>
              </w:rPr>
            </w:pPr>
          </w:p>
        </w:tc>
        <w:tc>
          <w:tcPr>
            <w:tcW w:w="425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191" w:type="dxa"/>
          </w:tcPr>
          <w:p w:rsidR="000A544C" w:rsidRDefault="000A544C">
            <w:pPr>
              <w:autoSpaceDE w:val="0"/>
              <w:autoSpaceDN w:val="0"/>
              <w:adjustRightInd w:val="0"/>
              <w:spacing w:after="0" w:line="240" w:lineRule="auto"/>
              <w:rPr>
                <w:rFonts w:ascii="Arial" w:hAnsi="Arial" w:cs="Arial"/>
                <w:sz w:val="20"/>
                <w:szCs w:val="20"/>
              </w:rPr>
            </w:pPr>
          </w:p>
        </w:tc>
        <w:tc>
          <w:tcPr>
            <w:tcW w:w="1361"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09" w:type="dxa"/>
            <w:vMerge/>
          </w:tcPr>
          <w:p w:rsidR="000A544C" w:rsidRDefault="000A544C">
            <w:pPr>
              <w:autoSpaceDE w:val="0"/>
              <w:autoSpaceDN w:val="0"/>
              <w:adjustRightInd w:val="0"/>
              <w:spacing w:after="0" w:line="240" w:lineRule="auto"/>
              <w:jc w:val="both"/>
              <w:rPr>
                <w:rFonts w:ascii="Arial" w:hAnsi="Arial" w:cs="Arial"/>
                <w:sz w:val="20"/>
                <w:szCs w:val="20"/>
              </w:rPr>
            </w:pPr>
          </w:p>
        </w:tc>
        <w:tc>
          <w:tcPr>
            <w:tcW w:w="425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городского населения</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19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95,0</w:t>
            </w:r>
          </w:p>
        </w:tc>
        <w:tc>
          <w:tcPr>
            <w:tcW w:w="136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95,0</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95,0</w:t>
            </w:r>
          </w:p>
        </w:tc>
      </w:tr>
      <w:tr w:rsidR="000A544C">
        <w:tc>
          <w:tcPr>
            <w:tcW w:w="709" w:type="dxa"/>
            <w:vMerge/>
          </w:tcPr>
          <w:p w:rsidR="000A544C" w:rsidRDefault="000A544C">
            <w:pPr>
              <w:autoSpaceDE w:val="0"/>
              <w:autoSpaceDN w:val="0"/>
              <w:adjustRightInd w:val="0"/>
              <w:spacing w:after="0" w:line="240" w:lineRule="auto"/>
              <w:jc w:val="both"/>
              <w:rPr>
                <w:rFonts w:ascii="Arial" w:hAnsi="Arial" w:cs="Arial"/>
                <w:sz w:val="20"/>
                <w:szCs w:val="20"/>
              </w:rPr>
            </w:pPr>
          </w:p>
        </w:tc>
        <w:tc>
          <w:tcPr>
            <w:tcW w:w="425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сельского населения</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19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136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r>
    </w:tbl>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2</w:t>
      </w: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Критерии качества медицинской помощи</w:t>
      </w:r>
    </w:p>
    <w:p w:rsidR="000A544C" w:rsidRDefault="000A544C" w:rsidP="000A54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4252"/>
        <w:gridCol w:w="1757"/>
        <w:gridCol w:w="1191"/>
        <w:gridCol w:w="1361"/>
        <w:gridCol w:w="1304"/>
      </w:tblGrid>
      <w:tr w:rsidR="000A544C">
        <w:tc>
          <w:tcPr>
            <w:tcW w:w="709" w:type="dxa"/>
            <w:vMerge w:val="restart"/>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4252" w:type="dxa"/>
            <w:vMerge w:val="restart"/>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критерия</w:t>
            </w:r>
          </w:p>
        </w:tc>
        <w:tc>
          <w:tcPr>
            <w:tcW w:w="1757" w:type="dxa"/>
            <w:vMerge w:val="restart"/>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3856" w:type="dxa"/>
            <w:gridSpan w:val="3"/>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Целевое значение критерия</w:t>
            </w:r>
          </w:p>
        </w:tc>
      </w:tr>
      <w:tr w:rsidR="000A544C">
        <w:tc>
          <w:tcPr>
            <w:tcW w:w="709" w:type="dxa"/>
            <w:vMerge/>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c>
          <w:tcPr>
            <w:tcW w:w="1361"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1304"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r>
      <w:tr w:rsidR="000A544C">
        <w:tc>
          <w:tcPr>
            <w:tcW w:w="709"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252" w:type="dxa"/>
            <w:tcBorders>
              <w:top w:val="single" w:sz="4" w:space="0" w:color="auto"/>
            </w:tcBorders>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757"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не менее</w:t>
            </w:r>
          </w:p>
        </w:tc>
        <w:tc>
          <w:tcPr>
            <w:tcW w:w="1191"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361"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1304"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0A544C">
        <w:tc>
          <w:tcPr>
            <w:tcW w:w="709"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25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впервые выявленных заболеваний при профилактических медицинских осмотрах несовершеннолетних в общем количестве впервые в жизни </w:t>
            </w:r>
            <w:r>
              <w:rPr>
                <w:rFonts w:ascii="Arial" w:hAnsi="Arial" w:cs="Arial"/>
                <w:sz w:val="20"/>
                <w:szCs w:val="20"/>
              </w:rPr>
              <w:lastRenderedPageBreak/>
              <w:t>зарегистрированных заболеваний в течение года у несовершеннолетних</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процентов, не менее</w:t>
            </w:r>
          </w:p>
        </w:tc>
        <w:tc>
          <w:tcPr>
            <w:tcW w:w="119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136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r>
      <w:tr w:rsidR="000A544C">
        <w:tc>
          <w:tcPr>
            <w:tcW w:w="709"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25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не менее</w:t>
            </w:r>
          </w:p>
        </w:tc>
        <w:tc>
          <w:tcPr>
            <w:tcW w:w="119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136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r>
      <w:tr w:rsidR="000A544C">
        <w:tc>
          <w:tcPr>
            <w:tcW w:w="709"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25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не менее</w:t>
            </w:r>
          </w:p>
        </w:tc>
        <w:tc>
          <w:tcPr>
            <w:tcW w:w="119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36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0A544C">
        <w:tc>
          <w:tcPr>
            <w:tcW w:w="709"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25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не менее</w:t>
            </w:r>
          </w:p>
        </w:tc>
        <w:tc>
          <w:tcPr>
            <w:tcW w:w="119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57,5</w:t>
            </w:r>
          </w:p>
        </w:tc>
        <w:tc>
          <w:tcPr>
            <w:tcW w:w="136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56,0</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58,5</w:t>
            </w:r>
          </w:p>
        </w:tc>
      </w:tr>
      <w:tr w:rsidR="000A544C">
        <w:tc>
          <w:tcPr>
            <w:tcW w:w="709"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425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не менее</w:t>
            </w:r>
          </w:p>
        </w:tc>
        <w:tc>
          <w:tcPr>
            <w:tcW w:w="119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c>
          <w:tcPr>
            <w:tcW w:w="136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r>
      <w:tr w:rsidR="000A544C">
        <w:tc>
          <w:tcPr>
            <w:tcW w:w="709"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25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не менее</w:t>
            </w:r>
          </w:p>
        </w:tc>
        <w:tc>
          <w:tcPr>
            <w:tcW w:w="119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c>
          <w:tcPr>
            <w:tcW w:w="136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w:t>
            </w:r>
          </w:p>
        </w:tc>
      </w:tr>
      <w:tr w:rsidR="000A544C">
        <w:tc>
          <w:tcPr>
            <w:tcW w:w="709"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425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была </w:t>
            </w:r>
            <w:r>
              <w:rPr>
                <w:rFonts w:ascii="Arial" w:hAnsi="Arial" w:cs="Arial"/>
                <w:sz w:val="20"/>
                <w:szCs w:val="20"/>
              </w:rPr>
              <w:lastRenderedPageBreak/>
              <w:t>оказана медицинская помощь выездными бригадами скорой медицинской помощи</w:t>
            </w:r>
          </w:p>
        </w:tc>
        <w:tc>
          <w:tcPr>
            <w:tcW w:w="1757"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процентов, не менее</w:t>
            </w:r>
          </w:p>
        </w:tc>
        <w:tc>
          <w:tcPr>
            <w:tcW w:w="119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c>
          <w:tcPr>
            <w:tcW w:w="136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r>
      <w:tr w:rsidR="000A544C">
        <w:tc>
          <w:tcPr>
            <w:tcW w:w="709"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25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не менее</w:t>
            </w:r>
          </w:p>
        </w:tc>
        <w:tc>
          <w:tcPr>
            <w:tcW w:w="119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r>
      <w:tr w:rsidR="000A544C">
        <w:tc>
          <w:tcPr>
            <w:tcW w:w="709"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25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не менее</w:t>
            </w:r>
          </w:p>
        </w:tc>
        <w:tc>
          <w:tcPr>
            <w:tcW w:w="119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w:t>
            </w:r>
          </w:p>
        </w:tc>
      </w:tr>
      <w:tr w:rsidR="000A544C">
        <w:tc>
          <w:tcPr>
            <w:tcW w:w="709"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25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не менее</w:t>
            </w:r>
          </w:p>
        </w:tc>
        <w:tc>
          <w:tcPr>
            <w:tcW w:w="119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36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0A544C">
        <w:tc>
          <w:tcPr>
            <w:tcW w:w="709"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25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не менее</w:t>
            </w:r>
          </w:p>
        </w:tc>
        <w:tc>
          <w:tcPr>
            <w:tcW w:w="119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36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0A544C">
        <w:tc>
          <w:tcPr>
            <w:tcW w:w="709"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25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ОМС</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 не более</w:t>
            </w:r>
          </w:p>
        </w:tc>
        <w:tc>
          <w:tcPr>
            <w:tcW w:w="119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c>
          <w:tcPr>
            <w:tcW w:w="136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r>
    </w:tbl>
    <w:p w:rsidR="000A544C" w:rsidRDefault="000A544C" w:rsidP="000A544C">
      <w:pPr>
        <w:autoSpaceDE w:val="0"/>
        <w:autoSpaceDN w:val="0"/>
        <w:adjustRightInd w:val="0"/>
        <w:spacing w:after="0" w:line="240" w:lineRule="auto"/>
        <w:jc w:val="both"/>
        <w:rPr>
          <w:rFonts w:ascii="Arial" w:hAnsi="Arial" w:cs="Arial"/>
          <w:sz w:val="20"/>
          <w:szCs w:val="20"/>
        </w:rPr>
        <w:sectPr w:rsidR="000A544C">
          <w:pgSz w:w="16838" w:h="11906" w:orient="landscape"/>
          <w:pgMar w:top="1133" w:right="1440" w:bottom="566" w:left="1440" w:header="0" w:footer="0" w:gutter="0"/>
          <w:cols w:space="720"/>
          <w:noEndnote/>
        </w:sectPr>
      </w:pP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12. Объем медицинской помощи в амбулаторных условиях,</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оказываемой с профилактическими и иными целями, на 1 жителя</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(застрахованное лицо)</w:t>
      </w:r>
    </w:p>
    <w:p w:rsidR="000A544C" w:rsidRDefault="000A544C" w:rsidP="000A54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1134"/>
        <w:gridCol w:w="1843"/>
        <w:gridCol w:w="1417"/>
      </w:tblGrid>
      <w:tr w:rsidR="000A544C">
        <w:tc>
          <w:tcPr>
            <w:tcW w:w="4592" w:type="dxa"/>
            <w:vMerge w:val="restart"/>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Показатель на 1 жителя (застрахованное лицо)</w:t>
            </w:r>
          </w:p>
        </w:tc>
        <w:tc>
          <w:tcPr>
            <w:tcW w:w="1134" w:type="dxa"/>
            <w:vMerge w:val="restart"/>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строки</w:t>
            </w:r>
          </w:p>
        </w:tc>
        <w:tc>
          <w:tcPr>
            <w:tcW w:w="3260" w:type="dxa"/>
            <w:gridSpan w:val="2"/>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r>
      <w:tr w:rsidR="000A544C">
        <w:tc>
          <w:tcPr>
            <w:tcW w:w="4592" w:type="dxa"/>
            <w:vMerge/>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Бюджетные ассигнования бюджета субъекта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Средства ОМС</w:t>
            </w:r>
          </w:p>
        </w:tc>
      </w:tr>
      <w:tr w:rsidR="000A544C">
        <w:tc>
          <w:tcPr>
            <w:tcW w:w="4592" w:type="dxa"/>
            <w:tcBorders>
              <w:top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Объем посещений с профилактической и иными целями, всего (сумма </w:t>
            </w:r>
            <w:hyperlink w:anchor="Par795" w:history="1">
              <w:r>
                <w:rPr>
                  <w:rFonts w:ascii="Arial" w:hAnsi="Arial" w:cs="Arial"/>
                  <w:color w:val="0000FF"/>
                  <w:sz w:val="20"/>
                  <w:szCs w:val="20"/>
                </w:rPr>
                <w:t>строк 02</w:t>
              </w:r>
            </w:hyperlink>
            <w:r>
              <w:rPr>
                <w:rFonts w:ascii="Arial" w:hAnsi="Arial" w:cs="Arial"/>
                <w:sz w:val="20"/>
                <w:szCs w:val="20"/>
              </w:rPr>
              <w:t xml:space="preserve">, </w:t>
            </w:r>
            <w:hyperlink w:anchor="Par799" w:history="1">
              <w:r>
                <w:rPr>
                  <w:rFonts w:ascii="Arial" w:hAnsi="Arial" w:cs="Arial"/>
                  <w:color w:val="0000FF"/>
                  <w:sz w:val="20"/>
                  <w:szCs w:val="20"/>
                </w:rPr>
                <w:t>03</w:t>
              </w:r>
            </w:hyperlink>
            <w:r>
              <w:rPr>
                <w:rFonts w:ascii="Arial" w:hAnsi="Arial" w:cs="Arial"/>
                <w:sz w:val="20"/>
                <w:szCs w:val="20"/>
              </w:rPr>
              <w:t xml:space="preserve"> и </w:t>
            </w:r>
            <w:hyperlink w:anchor="Par803" w:history="1">
              <w:r>
                <w:rPr>
                  <w:rFonts w:ascii="Arial" w:hAnsi="Arial" w:cs="Arial"/>
                  <w:color w:val="0000FF"/>
                  <w:sz w:val="20"/>
                  <w:szCs w:val="20"/>
                </w:rPr>
                <w:t>04</w:t>
              </w:r>
            </w:hyperlink>
            <w:r>
              <w:rPr>
                <w:rFonts w:ascii="Arial" w:hAnsi="Arial" w:cs="Arial"/>
                <w:sz w:val="20"/>
                <w:szCs w:val="20"/>
              </w:rPr>
              <w:t>)</w:t>
            </w:r>
          </w:p>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134"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843"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0,317</w:t>
            </w:r>
          </w:p>
        </w:tc>
        <w:tc>
          <w:tcPr>
            <w:tcW w:w="1417"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w:t>
            </w:r>
          </w:p>
        </w:tc>
      </w:tr>
      <w:tr w:rsidR="000A544C">
        <w:tc>
          <w:tcPr>
            <w:tcW w:w="4592"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bookmarkStart w:id="8" w:name="Par795"/>
            <w:bookmarkEnd w:id="8"/>
            <w:r>
              <w:rPr>
                <w:rFonts w:ascii="Arial" w:hAnsi="Arial" w:cs="Arial"/>
                <w:sz w:val="20"/>
                <w:szCs w:val="20"/>
              </w:rPr>
              <w:t>02</w:t>
            </w:r>
          </w:p>
        </w:tc>
        <w:tc>
          <w:tcPr>
            <w:tcW w:w="1843" w:type="dxa"/>
          </w:tcPr>
          <w:p w:rsidR="000A544C" w:rsidRDefault="000A544C">
            <w:pPr>
              <w:autoSpaceDE w:val="0"/>
              <w:autoSpaceDN w:val="0"/>
              <w:adjustRightInd w:val="0"/>
              <w:spacing w:after="0" w:line="240" w:lineRule="auto"/>
              <w:rPr>
                <w:rFonts w:ascii="Arial" w:hAnsi="Arial" w:cs="Arial"/>
                <w:sz w:val="20"/>
                <w:szCs w:val="20"/>
              </w:rPr>
            </w:pPr>
          </w:p>
        </w:tc>
        <w:tc>
          <w:tcPr>
            <w:tcW w:w="14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w:t>
            </w:r>
          </w:p>
        </w:tc>
      </w:tr>
      <w:tr w:rsidR="000A544C">
        <w:tc>
          <w:tcPr>
            <w:tcW w:w="459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II. Норматив комплексных посещений для проведения диспансеризации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bookmarkStart w:id="9" w:name="Par799"/>
            <w:bookmarkEnd w:id="9"/>
            <w:r>
              <w:rPr>
                <w:rFonts w:ascii="Arial" w:hAnsi="Arial" w:cs="Arial"/>
                <w:sz w:val="20"/>
                <w:szCs w:val="20"/>
              </w:rPr>
              <w:t>03</w:t>
            </w:r>
          </w:p>
        </w:tc>
        <w:tc>
          <w:tcPr>
            <w:tcW w:w="1843" w:type="dxa"/>
          </w:tcPr>
          <w:p w:rsidR="000A544C" w:rsidRDefault="000A544C">
            <w:pPr>
              <w:autoSpaceDE w:val="0"/>
              <w:autoSpaceDN w:val="0"/>
              <w:adjustRightInd w:val="0"/>
              <w:spacing w:after="0" w:line="240" w:lineRule="auto"/>
              <w:rPr>
                <w:rFonts w:ascii="Arial" w:hAnsi="Arial" w:cs="Arial"/>
                <w:sz w:val="20"/>
                <w:szCs w:val="20"/>
              </w:rPr>
            </w:pPr>
          </w:p>
        </w:tc>
        <w:tc>
          <w:tcPr>
            <w:tcW w:w="14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0,19</w:t>
            </w:r>
          </w:p>
        </w:tc>
      </w:tr>
      <w:tr w:rsidR="000A544C">
        <w:tc>
          <w:tcPr>
            <w:tcW w:w="4592"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III. Норматив посещений с иными целями (сумма </w:t>
            </w:r>
            <w:hyperlink w:anchor="Par807" w:history="1">
              <w:r>
                <w:rPr>
                  <w:rFonts w:ascii="Arial" w:hAnsi="Arial" w:cs="Arial"/>
                  <w:color w:val="0000FF"/>
                  <w:sz w:val="20"/>
                  <w:szCs w:val="20"/>
                </w:rPr>
                <w:t>строк 05</w:t>
              </w:r>
            </w:hyperlink>
            <w:r>
              <w:rPr>
                <w:rFonts w:ascii="Arial" w:hAnsi="Arial" w:cs="Arial"/>
                <w:sz w:val="20"/>
                <w:szCs w:val="20"/>
              </w:rPr>
              <w:t xml:space="preserve">, </w:t>
            </w:r>
            <w:hyperlink w:anchor="Par811" w:history="1">
              <w:r>
                <w:rPr>
                  <w:rFonts w:ascii="Arial" w:hAnsi="Arial" w:cs="Arial"/>
                  <w:color w:val="0000FF"/>
                  <w:sz w:val="20"/>
                  <w:szCs w:val="20"/>
                </w:rPr>
                <w:t>06</w:t>
              </w:r>
            </w:hyperlink>
            <w:r>
              <w:rPr>
                <w:rFonts w:ascii="Arial" w:hAnsi="Arial" w:cs="Arial"/>
                <w:sz w:val="20"/>
                <w:szCs w:val="20"/>
              </w:rPr>
              <w:t xml:space="preserve">, </w:t>
            </w:r>
            <w:hyperlink w:anchor="Par815" w:history="1">
              <w:r>
                <w:rPr>
                  <w:rFonts w:ascii="Arial" w:hAnsi="Arial" w:cs="Arial"/>
                  <w:color w:val="0000FF"/>
                  <w:sz w:val="20"/>
                  <w:szCs w:val="20"/>
                </w:rPr>
                <w:t>07</w:t>
              </w:r>
            </w:hyperlink>
            <w:r>
              <w:rPr>
                <w:rFonts w:ascii="Arial" w:hAnsi="Arial" w:cs="Arial"/>
                <w:sz w:val="20"/>
                <w:szCs w:val="20"/>
              </w:rPr>
              <w:t xml:space="preserve">, </w:t>
            </w:r>
            <w:hyperlink w:anchor="Par827" w:history="1">
              <w:r>
                <w:rPr>
                  <w:rFonts w:ascii="Arial" w:hAnsi="Arial" w:cs="Arial"/>
                  <w:color w:val="0000FF"/>
                  <w:sz w:val="20"/>
                  <w:szCs w:val="20"/>
                </w:rPr>
                <w:t>10</w:t>
              </w:r>
            </w:hyperlink>
            <w:r>
              <w:rPr>
                <w:rFonts w:ascii="Arial" w:hAnsi="Arial" w:cs="Arial"/>
                <w:sz w:val="20"/>
                <w:szCs w:val="20"/>
              </w:rPr>
              <w:t xml:space="preserve">, </w:t>
            </w:r>
            <w:hyperlink w:anchor="Par831" w:history="1">
              <w:r>
                <w:rPr>
                  <w:rFonts w:ascii="Arial" w:hAnsi="Arial" w:cs="Arial"/>
                  <w:color w:val="0000FF"/>
                  <w:sz w:val="20"/>
                  <w:szCs w:val="20"/>
                </w:rPr>
                <w:t>11</w:t>
              </w:r>
            </w:hyperlink>
            <w:r>
              <w:rPr>
                <w:rFonts w:ascii="Arial" w:hAnsi="Arial" w:cs="Arial"/>
                <w:sz w:val="20"/>
                <w:szCs w:val="20"/>
              </w:rPr>
              <w:t xml:space="preserve">, </w:t>
            </w:r>
            <w:hyperlink w:anchor="Par835" w:history="1">
              <w:r>
                <w:rPr>
                  <w:rFonts w:ascii="Arial" w:hAnsi="Arial" w:cs="Arial"/>
                  <w:color w:val="0000FF"/>
                  <w:sz w:val="20"/>
                  <w:szCs w:val="20"/>
                </w:rPr>
                <w:t>12</w:t>
              </w:r>
            </w:hyperlink>
            <w:r>
              <w:rPr>
                <w:rFonts w:ascii="Arial" w:hAnsi="Arial" w:cs="Arial"/>
                <w:sz w:val="20"/>
                <w:szCs w:val="20"/>
              </w:rPr>
              <w:t xml:space="preserve">, </w:t>
            </w:r>
            <w:hyperlink w:anchor="Par839" w:history="1">
              <w:r>
                <w:rPr>
                  <w:rFonts w:ascii="Arial" w:hAnsi="Arial" w:cs="Arial"/>
                  <w:color w:val="0000FF"/>
                  <w:sz w:val="20"/>
                  <w:szCs w:val="20"/>
                </w:rPr>
                <w:t>13</w:t>
              </w:r>
            </w:hyperlink>
            <w:r>
              <w:rPr>
                <w:rFonts w:ascii="Arial" w:hAnsi="Arial" w:cs="Arial"/>
                <w:sz w:val="20"/>
                <w:szCs w:val="20"/>
              </w:rPr>
              <w:t xml:space="preserve"> и </w:t>
            </w:r>
            <w:hyperlink w:anchor="Par843" w:history="1">
              <w:r>
                <w:rPr>
                  <w:rFonts w:ascii="Arial" w:hAnsi="Arial" w:cs="Arial"/>
                  <w:color w:val="0000FF"/>
                  <w:sz w:val="20"/>
                  <w:szCs w:val="20"/>
                </w:rPr>
                <w:t>14</w:t>
              </w:r>
            </w:hyperlink>
            <w:r>
              <w:rPr>
                <w:rFonts w:ascii="Arial" w:hAnsi="Arial" w:cs="Arial"/>
                <w:sz w:val="20"/>
                <w:szCs w:val="20"/>
              </w:rPr>
              <w:t>), в том числе:</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bookmarkStart w:id="10" w:name="Par803"/>
            <w:bookmarkEnd w:id="10"/>
            <w:r>
              <w:rPr>
                <w:rFonts w:ascii="Arial" w:hAnsi="Arial" w:cs="Arial"/>
                <w:sz w:val="20"/>
                <w:szCs w:val="20"/>
              </w:rPr>
              <w:t>04</w:t>
            </w:r>
          </w:p>
        </w:tc>
        <w:tc>
          <w:tcPr>
            <w:tcW w:w="1843"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0,317</w:t>
            </w:r>
          </w:p>
        </w:tc>
        <w:tc>
          <w:tcPr>
            <w:tcW w:w="14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w:t>
            </w:r>
          </w:p>
        </w:tc>
      </w:tr>
      <w:tr w:rsidR="000A544C">
        <w:tc>
          <w:tcPr>
            <w:tcW w:w="4592"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Объем посещений для проведения диспансерного наблюдения (за исключением 1-го посещения)</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bookmarkStart w:id="11" w:name="Par807"/>
            <w:bookmarkEnd w:id="11"/>
            <w:r>
              <w:rPr>
                <w:rFonts w:ascii="Arial" w:hAnsi="Arial" w:cs="Arial"/>
                <w:sz w:val="20"/>
                <w:szCs w:val="20"/>
              </w:rPr>
              <w:t>05</w:t>
            </w:r>
          </w:p>
        </w:tc>
        <w:tc>
          <w:tcPr>
            <w:tcW w:w="1843"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0,227</w:t>
            </w:r>
          </w:p>
        </w:tc>
        <w:tc>
          <w:tcPr>
            <w:tcW w:w="14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0,3008</w:t>
            </w:r>
          </w:p>
        </w:tc>
      </w:tr>
      <w:tr w:rsidR="000A544C">
        <w:tc>
          <w:tcPr>
            <w:tcW w:w="4592"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Объем посещений для проведения 2-го этапа диспансеризации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bookmarkStart w:id="12" w:name="Par811"/>
            <w:bookmarkEnd w:id="12"/>
            <w:r>
              <w:rPr>
                <w:rFonts w:ascii="Arial" w:hAnsi="Arial" w:cs="Arial"/>
                <w:sz w:val="20"/>
                <w:szCs w:val="20"/>
              </w:rPr>
              <w:t>06</w:t>
            </w:r>
          </w:p>
        </w:tc>
        <w:tc>
          <w:tcPr>
            <w:tcW w:w="1843" w:type="dxa"/>
          </w:tcPr>
          <w:p w:rsidR="000A544C" w:rsidRDefault="000A544C">
            <w:pPr>
              <w:autoSpaceDE w:val="0"/>
              <w:autoSpaceDN w:val="0"/>
              <w:adjustRightInd w:val="0"/>
              <w:spacing w:after="0" w:line="240" w:lineRule="auto"/>
              <w:rPr>
                <w:rFonts w:ascii="Arial" w:hAnsi="Arial" w:cs="Arial"/>
                <w:sz w:val="20"/>
                <w:szCs w:val="20"/>
              </w:rPr>
            </w:pPr>
          </w:p>
        </w:tc>
        <w:tc>
          <w:tcPr>
            <w:tcW w:w="14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0,0703</w:t>
            </w:r>
          </w:p>
        </w:tc>
      </w:tr>
      <w:tr w:rsidR="000A544C">
        <w:tc>
          <w:tcPr>
            <w:tcW w:w="4592"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Норматив посещений для паллиативной медицинской помощи (сумма </w:t>
            </w:r>
            <w:hyperlink w:anchor="Par819" w:history="1">
              <w:r>
                <w:rPr>
                  <w:rFonts w:ascii="Arial" w:hAnsi="Arial" w:cs="Arial"/>
                  <w:color w:val="0000FF"/>
                  <w:sz w:val="20"/>
                  <w:szCs w:val="20"/>
                </w:rPr>
                <w:t>строк 08</w:t>
              </w:r>
            </w:hyperlink>
            <w:r>
              <w:rPr>
                <w:rFonts w:ascii="Arial" w:hAnsi="Arial" w:cs="Arial"/>
                <w:sz w:val="20"/>
                <w:szCs w:val="20"/>
              </w:rPr>
              <w:t xml:space="preserve"> и </w:t>
            </w:r>
            <w:hyperlink w:anchor="Par823" w:history="1">
              <w:r>
                <w:rPr>
                  <w:rFonts w:ascii="Arial" w:hAnsi="Arial" w:cs="Arial"/>
                  <w:color w:val="0000FF"/>
                  <w:sz w:val="20"/>
                  <w:szCs w:val="20"/>
                </w:rPr>
                <w:t>09</w:t>
              </w:r>
            </w:hyperlink>
            <w:r>
              <w:rPr>
                <w:rFonts w:ascii="Arial" w:hAnsi="Arial" w:cs="Arial"/>
                <w:sz w:val="20"/>
                <w:szCs w:val="20"/>
              </w:rPr>
              <w:t>), в том числе:</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bookmarkStart w:id="13" w:name="Par815"/>
            <w:bookmarkEnd w:id="13"/>
            <w:r>
              <w:rPr>
                <w:rFonts w:ascii="Arial" w:hAnsi="Arial" w:cs="Arial"/>
                <w:sz w:val="20"/>
                <w:szCs w:val="20"/>
              </w:rPr>
              <w:t>07</w:t>
            </w:r>
          </w:p>
        </w:tc>
        <w:tc>
          <w:tcPr>
            <w:tcW w:w="1843"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0,0128</w:t>
            </w:r>
          </w:p>
        </w:tc>
        <w:tc>
          <w:tcPr>
            <w:tcW w:w="1417"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4592"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3.1. Норматив посещений по паллиативной медицинской помощи без учета посещений на дому патронажными бригадами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bookmarkStart w:id="14" w:name="Par819"/>
            <w:bookmarkEnd w:id="14"/>
            <w:r>
              <w:rPr>
                <w:rFonts w:ascii="Arial" w:hAnsi="Arial" w:cs="Arial"/>
                <w:sz w:val="20"/>
                <w:szCs w:val="20"/>
              </w:rPr>
              <w:t>08</w:t>
            </w:r>
          </w:p>
        </w:tc>
        <w:tc>
          <w:tcPr>
            <w:tcW w:w="1843"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0,0053</w:t>
            </w:r>
          </w:p>
        </w:tc>
        <w:tc>
          <w:tcPr>
            <w:tcW w:w="1417"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4592"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3.2. Норматив посещений на дому выездными патронажными бригадами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bookmarkStart w:id="15" w:name="Par823"/>
            <w:bookmarkEnd w:id="15"/>
            <w:r>
              <w:rPr>
                <w:rFonts w:ascii="Arial" w:hAnsi="Arial" w:cs="Arial"/>
                <w:sz w:val="20"/>
                <w:szCs w:val="20"/>
              </w:rPr>
              <w:t>09</w:t>
            </w:r>
          </w:p>
        </w:tc>
        <w:tc>
          <w:tcPr>
            <w:tcW w:w="1843"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0,0075</w:t>
            </w:r>
          </w:p>
        </w:tc>
        <w:tc>
          <w:tcPr>
            <w:tcW w:w="1417"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4592"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4. Объем разовых посещений в связи с заболеванием</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bookmarkStart w:id="16" w:name="Par827"/>
            <w:bookmarkEnd w:id="16"/>
            <w:r>
              <w:rPr>
                <w:rFonts w:ascii="Arial" w:hAnsi="Arial" w:cs="Arial"/>
                <w:sz w:val="20"/>
                <w:szCs w:val="20"/>
              </w:rPr>
              <w:t>10</w:t>
            </w:r>
          </w:p>
        </w:tc>
        <w:tc>
          <w:tcPr>
            <w:tcW w:w="1843"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w:t>
            </w:r>
          </w:p>
        </w:tc>
        <w:tc>
          <w:tcPr>
            <w:tcW w:w="14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1,4175</w:t>
            </w:r>
          </w:p>
        </w:tc>
      </w:tr>
      <w:tr w:rsidR="000A544C">
        <w:tc>
          <w:tcPr>
            <w:tcW w:w="459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5. Объем посещений центров здоровья</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bookmarkStart w:id="17" w:name="Par831"/>
            <w:bookmarkEnd w:id="17"/>
            <w:r>
              <w:rPr>
                <w:rFonts w:ascii="Arial" w:hAnsi="Arial" w:cs="Arial"/>
                <w:sz w:val="20"/>
                <w:szCs w:val="20"/>
              </w:rPr>
              <w:t>11</w:t>
            </w:r>
          </w:p>
        </w:tc>
        <w:tc>
          <w:tcPr>
            <w:tcW w:w="1843" w:type="dxa"/>
          </w:tcPr>
          <w:p w:rsidR="000A544C" w:rsidRDefault="000A544C">
            <w:pPr>
              <w:autoSpaceDE w:val="0"/>
              <w:autoSpaceDN w:val="0"/>
              <w:adjustRightInd w:val="0"/>
              <w:spacing w:after="0" w:line="240" w:lineRule="auto"/>
              <w:rPr>
                <w:rFonts w:ascii="Arial" w:hAnsi="Arial" w:cs="Arial"/>
                <w:sz w:val="20"/>
                <w:szCs w:val="20"/>
              </w:rPr>
            </w:pPr>
          </w:p>
        </w:tc>
        <w:tc>
          <w:tcPr>
            <w:tcW w:w="14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0,0357</w:t>
            </w:r>
          </w:p>
        </w:tc>
      </w:tr>
      <w:tr w:rsidR="000A544C">
        <w:tc>
          <w:tcPr>
            <w:tcW w:w="4592"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6. Объем посещений медицинских работников, имеющих среднее медицинское образование, ведущих самостоятельный прием</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bookmarkStart w:id="18" w:name="Par835"/>
            <w:bookmarkEnd w:id="18"/>
            <w:r>
              <w:rPr>
                <w:rFonts w:ascii="Arial" w:hAnsi="Arial" w:cs="Arial"/>
                <w:sz w:val="20"/>
                <w:szCs w:val="20"/>
              </w:rPr>
              <w:t>12</w:t>
            </w:r>
          </w:p>
        </w:tc>
        <w:tc>
          <w:tcPr>
            <w:tcW w:w="1843" w:type="dxa"/>
          </w:tcPr>
          <w:p w:rsidR="000A544C" w:rsidRDefault="000A544C">
            <w:pPr>
              <w:autoSpaceDE w:val="0"/>
              <w:autoSpaceDN w:val="0"/>
              <w:adjustRightInd w:val="0"/>
              <w:spacing w:after="0" w:line="240" w:lineRule="auto"/>
              <w:rPr>
                <w:rFonts w:ascii="Arial" w:hAnsi="Arial" w:cs="Arial"/>
                <w:sz w:val="20"/>
                <w:szCs w:val="20"/>
              </w:rPr>
            </w:pPr>
          </w:p>
        </w:tc>
        <w:tc>
          <w:tcPr>
            <w:tcW w:w="14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0,4606</w:t>
            </w:r>
          </w:p>
        </w:tc>
      </w:tr>
      <w:tr w:rsidR="000A544C">
        <w:tc>
          <w:tcPr>
            <w:tcW w:w="4592"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7. Объем посещений центров амбулаторной онкологической помощи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bookmarkStart w:id="19" w:name="Par839"/>
            <w:bookmarkEnd w:id="19"/>
            <w:r>
              <w:rPr>
                <w:rFonts w:ascii="Arial" w:hAnsi="Arial" w:cs="Arial"/>
                <w:sz w:val="20"/>
                <w:szCs w:val="20"/>
              </w:rPr>
              <w:t>13</w:t>
            </w:r>
          </w:p>
        </w:tc>
        <w:tc>
          <w:tcPr>
            <w:tcW w:w="1843" w:type="dxa"/>
          </w:tcPr>
          <w:p w:rsidR="000A544C" w:rsidRDefault="000A544C">
            <w:pPr>
              <w:autoSpaceDE w:val="0"/>
              <w:autoSpaceDN w:val="0"/>
              <w:adjustRightInd w:val="0"/>
              <w:spacing w:after="0" w:line="240" w:lineRule="auto"/>
              <w:rPr>
                <w:rFonts w:ascii="Arial" w:hAnsi="Arial" w:cs="Arial"/>
                <w:sz w:val="20"/>
                <w:szCs w:val="20"/>
              </w:rPr>
            </w:pPr>
          </w:p>
        </w:tc>
        <w:tc>
          <w:tcPr>
            <w:tcW w:w="14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0,0066</w:t>
            </w:r>
          </w:p>
        </w:tc>
      </w:tr>
      <w:tr w:rsidR="000A544C">
        <w:tc>
          <w:tcPr>
            <w:tcW w:w="4592"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8. Объем посещений с другими целями (патронаж, выдача справок и иных медицинских документов и др.)</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bookmarkStart w:id="20" w:name="Par843"/>
            <w:bookmarkEnd w:id="20"/>
            <w:r>
              <w:rPr>
                <w:rFonts w:ascii="Arial" w:hAnsi="Arial" w:cs="Arial"/>
                <w:sz w:val="20"/>
                <w:szCs w:val="20"/>
              </w:rPr>
              <w:t>14</w:t>
            </w:r>
          </w:p>
        </w:tc>
        <w:tc>
          <w:tcPr>
            <w:tcW w:w="1843"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0,074</w:t>
            </w:r>
          </w:p>
        </w:tc>
        <w:tc>
          <w:tcPr>
            <w:tcW w:w="14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0,1885</w:t>
            </w:r>
          </w:p>
        </w:tc>
      </w:tr>
    </w:tbl>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13. Утвержденная стоимость Программы</w:t>
      </w:r>
    </w:p>
    <w:p w:rsidR="000A544C" w:rsidRDefault="000A544C" w:rsidP="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28"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Самарской области</w:t>
      </w:r>
    </w:p>
    <w:p w:rsidR="000A544C" w:rsidRDefault="000A544C" w:rsidP="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02.03.2021 N 117)</w:t>
      </w: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1</w:t>
      </w: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Утвержденная стоимость Программы по источникам финансового</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обеспечения</w:t>
      </w: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jc w:val="both"/>
        <w:rPr>
          <w:rFonts w:ascii="Arial" w:hAnsi="Arial" w:cs="Arial"/>
          <w:sz w:val="20"/>
          <w:szCs w:val="20"/>
        </w:rPr>
        <w:sectPr w:rsidR="000A544C">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1134"/>
        <w:gridCol w:w="1644"/>
        <w:gridCol w:w="1928"/>
        <w:gridCol w:w="1644"/>
        <w:gridCol w:w="1928"/>
        <w:gridCol w:w="1587"/>
        <w:gridCol w:w="1587"/>
      </w:tblGrid>
      <w:tr w:rsidR="000A544C">
        <w:tc>
          <w:tcPr>
            <w:tcW w:w="4025" w:type="dxa"/>
            <w:vMerge w:val="restart"/>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Источники финансового обеспечения 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строки</w:t>
            </w:r>
          </w:p>
        </w:tc>
        <w:tc>
          <w:tcPr>
            <w:tcW w:w="3572" w:type="dxa"/>
            <w:gridSpan w:val="2"/>
            <w:vMerge w:val="restart"/>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Утвержденная стоимость Программы на 2021 год</w:t>
            </w:r>
          </w:p>
        </w:tc>
        <w:tc>
          <w:tcPr>
            <w:tcW w:w="6746" w:type="dxa"/>
            <w:gridSpan w:val="4"/>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Программы, плановый период</w:t>
            </w:r>
          </w:p>
        </w:tc>
      </w:tr>
      <w:tr w:rsidR="000A544C">
        <w:tc>
          <w:tcPr>
            <w:tcW w:w="4025" w:type="dxa"/>
            <w:vMerge/>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p>
        </w:tc>
        <w:tc>
          <w:tcPr>
            <w:tcW w:w="3572" w:type="dxa"/>
            <w:gridSpan w:val="2"/>
            <w:vMerge/>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p>
        </w:tc>
        <w:tc>
          <w:tcPr>
            <w:tcW w:w="3572" w:type="dxa"/>
            <w:gridSpan w:val="2"/>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3174" w:type="dxa"/>
            <w:gridSpan w:val="2"/>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r>
      <w:tr w:rsidR="000A544C">
        <w:tc>
          <w:tcPr>
            <w:tcW w:w="4025" w:type="dxa"/>
            <w:vMerge/>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тыс. рублей</w:t>
            </w:r>
          </w:p>
        </w:tc>
        <w:tc>
          <w:tcPr>
            <w:tcW w:w="1928"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одного жителя (одно застрахованное лицо по ОМС) в год, рублей</w:t>
            </w:r>
          </w:p>
        </w:tc>
        <w:tc>
          <w:tcPr>
            <w:tcW w:w="1644"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тыс. рублей</w:t>
            </w:r>
          </w:p>
        </w:tc>
        <w:tc>
          <w:tcPr>
            <w:tcW w:w="1928"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одного жителя (одно застрахованное лицо по ОМС) в год, рублей</w:t>
            </w:r>
          </w:p>
        </w:tc>
        <w:tc>
          <w:tcPr>
            <w:tcW w:w="1587"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тыс. рублей</w:t>
            </w:r>
          </w:p>
        </w:tc>
        <w:tc>
          <w:tcPr>
            <w:tcW w:w="1587"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одного жителя (одно застрахованное лицо по ОМС) в год, рублей</w:t>
            </w:r>
          </w:p>
        </w:tc>
      </w:tr>
      <w:tr w:rsidR="000A544C">
        <w:tc>
          <w:tcPr>
            <w:tcW w:w="4025" w:type="dxa"/>
            <w:tcBorders>
              <w:top w:val="single" w:sz="4" w:space="0" w:color="auto"/>
            </w:tcBorders>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Стоимость Программы, всего (сумма </w:t>
            </w:r>
            <w:hyperlink w:anchor="Par885" w:history="1">
              <w:r>
                <w:rPr>
                  <w:rFonts w:ascii="Arial" w:hAnsi="Arial" w:cs="Arial"/>
                  <w:color w:val="0000FF"/>
                  <w:sz w:val="20"/>
                  <w:szCs w:val="20"/>
                </w:rPr>
                <w:t>строк 02</w:t>
              </w:r>
            </w:hyperlink>
            <w:r>
              <w:rPr>
                <w:rFonts w:ascii="Arial" w:hAnsi="Arial" w:cs="Arial"/>
                <w:sz w:val="20"/>
                <w:szCs w:val="20"/>
              </w:rPr>
              <w:t xml:space="preserve"> и </w:t>
            </w:r>
            <w:hyperlink w:anchor="Par893" w:history="1">
              <w:r>
                <w:rPr>
                  <w:rFonts w:ascii="Arial" w:hAnsi="Arial" w:cs="Arial"/>
                  <w:color w:val="0000FF"/>
                  <w:sz w:val="20"/>
                  <w:szCs w:val="20"/>
                </w:rPr>
                <w:t>03</w:t>
              </w:r>
            </w:hyperlink>
            <w:r>
              <w:rPr>
                <w:rFonts w:ascii="Arial" w:hAnsi="Arial" w:cs="Arial"/>
                <w:sz w:val="20"/>
                <w:szCs w:val="20"/>
              </w:rPr>
              <w:t>)</w:t>
            </w:r>
          </w:p>
        </w:tc>
        <w:tc>
          <w:tcPr>
            <w:tcW w:w="1134"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644"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51933311,3</w:t>
            </w:r>
          </w:p>
        </w:tc>
        <w:tc>
          <w:tcPr>
            <w:tcW w:w="1928"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16285,0</w:t>
            </w:r>
          </w:p>
        </w:tc>
        <w:tc>
          <w:tcPr>
            <w:tcW w:w="1644"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53283202,8</w:t>
            </w:r>
          </w:p>
        </w:tc>
        <w:tc>
          <w:tcPr>
            <w:tcW w:w="1928"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16706,4</w:t>
            </w:r>
          </w:p>
        </w:tc>
        <w:tc>
          <w:tcPr>
            <w:tcW w:w="1587"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55712786,3</w:t>
            </w:r>
          </w:p>
        </w:tc>
        <w:tc>
          <w:tcPr>
            <w:tcW w:w="1587"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17467,1</w:t>
            </w:r>
          </w:p>
        </w:tc>
      </w:tr>
      <w:tr w:rsidR="000A544C">
        <w:tc>
          <w:tcPr>
            <w:tcW w:w="402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928"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928"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402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Средства консолидированного бюджета субъекта Российской Федерации </w:t>
            </w:r>
            <w:hyperlink w:anchor="Par974" w:history="1">
              <w:r>
                <w:rPr>
                  <w:rFonts w:ascii="Arial" w:hAnsi="Arial" w:cs="Arial"/>
                  <w:color w:val="0000FF"/>
                  <w:sz w:val="20"/>
                  <w:szCs w:val="20"/>
                </w:rPr>
                <w:t>&lt;*&gt;</w:t>
              </w:r>
            </w:hyperlink>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bookmarkStart w:id="21" w:name="Par885"/>
            <w:bookmarkEnd w:id="21"/>
            <w:r>
              <w:rPr>
                <w:rFonts w:ascii="Arial" w:hAnsi="Arial" w:cs="Arial"/>
                <w:sz w:val="20"/>
                <w:szCs w:val="20"/>
              </w:rPr>
              <w:t>02</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10223231,1</w:t>
            </w:r>
          </w:p>
        </w:tc>
        <w:tc>
          <w:tcPr>
            <w:tcW w:w="1928"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3224,0</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9598988,2</w:t>
            </w:r>
          </w:p>
        </w:tc>
        <w:tc>
          <w:tcPr>
            <w:tcW w:w="1928"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3027,2</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9560395,6</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3015,0</w:t>
            </w:r>
          </w:p>
        </w:tc>
      </w:tr>
      <w:tr w:rsidR="000A544C">
        <w:tc>
          <w:tcPr>
            <w:tcW w:w="402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II. Стоимость Территориальной программы ОМС (сумма </w:t>
            </w:r>
            <w:hyperlink w:anchor="Par901" w:history="1">
              <w:r>
                <w:rPr>
                  <w:rFonts w:ascii="Arial" w:hAnsi="Arial" w:cs="Arial"/>
                  <w:color w:val="0000FF"/>
                  <w:sz w:val="20"/>
                  <w:szCs w:val="20"/>
                </w:rPr>
                <w:t>строк 04</w:t>
              </w:r>
            </w:hyperlink>
            <w:r>
              <w:rPr>
                <w:rFonts w:ascii="Arial" w:hAnsi="Arial" w:cs="Arial"/>
                <w:sz w:val="20"/>
                <w:szCs w:val="20"/>
              </w:rPr>
              <w:t xml:space="preserve"> и </w:t>
            </w:r>
            <w:hyperlink w:anchor="Par941" w:history="1">
              <w:r>
                <w:rPr>
                  <w:rFonts w:ascii="Arial" w:hAnsi="Arial" w:cs="Arial"/>
                  <w:color w:val="0000FF"/>
                  <w:sz w:val="20"/>
                  <w:szCs w:val="20"/>
                </w:rPr>
                <w:t>08</w:t>
              </w:r>
            </w:hyperlink>
            <w:r>
              <w:rPr>
                <w:rFonts w:ascii="Arial" w:hAnsi="Arial" w:cs="Arial"/>
                <w:sz w:val="20"/>
                <w:szCs w:val="20"/>
              </w:rPr>
              <w:t xml:space="preserve">) </w:t>
            </w:r>
            <w:hyperlink w:anchor="Par975" w:history="1">
              <w:r>
                <w:rPr>
                  <w:rFonts w:ascii="Arial" w:hAnsi="Arial" w:cs="Arial"/>
                  <w:color w:val="0000FF"/>
                  <w:sz w:val="20"/>
                  <w:szCs w:val="20"/>
                </w:rPr>
                <w:t>&lt;**&gt;</w:t>
              </w:r>
            </w:hyperlink>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bookmarkStart w:id="22" w:name="Par893"/>
            <w:bookmarkEnd w:id="22"/>
            <w:r>
              <w:rPr>
                <w:rFonts w:ascii="Arial" w:hAnsi="Arial" w:cs="Arial"/>
                <w:sz w:val="20"/>
                <w:szCs w:val="20"/>
              </w:rPr>
              <w:t>03</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41710080,2</w:t>
            </w:r>
          </w:p>
        </w:tc>
        <w:tc>
          <w:tcPr>
            <w:tcW w:w="1928"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13061,0</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43684214,6</w:t>
            </w:r>
          </w:p>
        </w:tc>
        <w:tc>
          <w:tcPr>
            <w:tcW w:w="1928"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13679,2</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46152390,7</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14452,1</w:t>
            </w:r>
          </w:p>
        </w:tc>
      </w:tr>
      <w:tr w:rsidR="000A544C">
        <w:tc>
          <w:tcPr>
            <w:tcW w:w="402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Стоимость Территориальной программы ОМС за счет средств ОМС в рамках базовой программы ОМС </w:t>
            </w:r>
            <w:hyperlink w:anchor="Par975" w:history="1">
              <w:r>
                <w:rPr>
                  <w:rFonts w:ascii="Arial" w:hAnsi="Arial" w:cs="Arial"/>
                  <w:color w:val="0000FF"/>
                  <w:sz w:val="20"/>
                  <w:szCs w:val="20"/>
                </w:rPr>
                <w:t>&lt;**&gt;</w:t>
              </w:r>
            </w:hyperlink>
            <w:r>
              <w:rPr>
                <w:rFonts w:ascii="Arial" w:hAnsi="Arial" w:cs="Arial"/>
                <w:sz w:val="20"/>
                <w:szCs w:val="20"/>
              </w:rPr>
              <w:t xml:space="preserve"> (сумма </w:t>
            </w:r>
            <w:hyperlink w:anchor="Par917" w:history="1">
              <w:r>
                <w:rPr>
                  <w:rFonts w:ascii="Arial" w:hAnsi="Arial" w:cs="Arial"/>
                  <w:color w:val="0000FF"/>
                  <w:sz w:val="20"/>
                  <w:szCs w:val="20"/>
                </w:rPr>
                <w:t>строк 05</w:t>
              </w:r>
            </w:hyperlink>
            <w:r>
              <w:rPr>
                <w:rFonts w:ascii="Arial" w:hAnsi="Arial" w:cs="Arial"/>
                <w:sz w:val="20"/>
                <w:szCs w:val="20"/>
              </w:rPr>
              <w:t xml:space="preserve">, </w:t>
            </w:r>
            <w:hyperlink w:anchor="Par925" w:history="1">
              <w:r>
                <w:rPr>
                  <w:rFonts w:ascii="Arial" w:hAnsi="Arial" w:cs="Arial"/>
                  <w:color w:val="0000FF"/>
                  <w:sz w:val="20"/>
                  <w:szCs w:val="20"/>
                </w:rPr>
                <w:t>06</w:t>
              </w:r>
            </w:hyperlink>
            <w:r>
              <w:rPr>
                <w:rFonts w:ascii="Arial" w:hAnsi="Arial" w:cs="Arial"/>
                <w:sz w:val="20"/>
                <w:szCs w:val="20"/>
              </w:rPr>
              <w:t xml:space="preserve"> и </w:t>
            </w:r>
            <w:hyperlink w:anchor="Par933" w:history="1">
              <w:r>
                <w:rPr>
                  <w:rFonts w:ascii="Arial" w:hAnsi="Arial" w:cs="Arial"/>
                  <w:color w:val="0000FF"/>
                  <w:sz w:val="20"/>
                  <w:szCs w:val="20"/>
                </w:rPr>
                <w:t>07</w:t>
              </w:r>
            </w:hyperlink>
            <w:r>
              <w:rPr>
                <w:rFonts w:ascii="Arial" w:hAnsi="Arial" w:cs="Arial"/>
                <w:sz w:val="20"/>
                <w:szCs w:val="20"/>
              </w:rPr>
              <w:t>)</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bookmarkStart w:id="23" w:name="Par901"/>
            <w:bookmarkEnd w:id="23"/>
            <w:r>
              <w:rPr>
                <w:rFonts w:ascii="Arial" w:hAnsi="Arial" w:cs="Arial"/>
                <w:sz w:val="20"/>
                <w:szCs w:val="20"/>
              </w:rPr>
              <w:t>04</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41560927,7</w:t>
            </w:r>
          </w:p>
        </w:tc>
        <w:tc>
          <w:tcPr>
            <w:tcW w:w="1928"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13014,3</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43535062,1</w:t>
            </w:r>
          </w:p>
        </w:tc>
        <w:tc>
          <w:tcPr>
            <w:tcW w:w="1928"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13632,5</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46003238,2</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14405,4</w:t>
            </w:r>
          </w:p>
        </w:tc>
      </w:tr>
      <w:tr w:rsidR="000A544C">
        <w:tc>
          <w:tcPr>
            <w:tcW w:w="402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928"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928"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402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1.1. Субвенции из бюджета Федерального фонда ОМС </w:t>
            </w:r>
            <w:hyperlink w:anchor="Par975" w:history="1">
              <w:r>
                <w:rPr>
                  <w:rFonts w:ascii="Arial" w:hAnsi="Arial" w:cs="Arial"/>
                  <w:color w:val="0000FF"/>
                  <w:sz w:val="20"/>
                  <w:szCs w:val="20"/>
                </w:rPr>
                <w:t>&lt;**&gt;</w:t>
              </w:r>
            </w:hyperlink>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bookmarkStart w:id="24" w:name="Par917"/>
            <w:bookmarkEnd w:id="24"/>
            <w:r>
              <w:rPr>
                <w:rFonts w:ascii="Arial" w:hAnsi="Arial" w:cs="Arial"/>
                <w:sz w:val="20"/>
                <w:szCs w:val="20"/>
              </w:rPr>
              <w:t>05</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41554858,8</w:t>
            </w:r>
          </w:p>
        </w:tc>
        <w:tc>
          <w:tcPr>
            <w:tcW w:w="1928"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13012,4</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43528750,6</w:t>
            </w:r>
          </w:p>
        </w:tc>
        <w:tc>
          <w:tcPr>
            <w:tcW w:w="1928"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13630,5</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45996674,3</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14403,3</w:t>
            </w:r>
          </w:p>
        </w:tc>
      </w:tr>
      <w:tr w:rsidR="000A544C">
        <w:tc>
          <w:tcPr>
            <w:tcW w:w="402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1.2.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bookmarkStart w:id="25" w:name="Par925"/>
            <w:bookmarkEnd w:id="25"/>
            <w:r>
              <w:rPr>
                <w:rFonts w:ascii="Arial" w:hAnsi="Arial" w:cs="Arial"/>
                <w:sz w:val="20"/>
                <w:szCs w:val="20"/>
              </w:rPr>
              <w:t>06</w:t>
            </w: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928"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928"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402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1.3. Прочие поступления</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bookmarkStart w:id="26" w:name="Par933"/>
            <w:bookmarkEnd w:id="26"/>
            <w:r>
              <w:rPr>
                <w:rFonts w:ascii="Arial" w:hAnsi="Arial" w:cs="Arial"/>
                <w:sz w:val="20"/>
                <w:szCs w:val="20"/>
              </w:rPr>
              <w:t>07</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6068,9</w:t>
            </w:r>
          </w:p>
        </w:tc>
        <w:tc>
          <w:tcPr>
            <w:tcW w:w="1928"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6311,5</w:t>
            </w:r>
          </w:p>
        </w:tc>
        <w:tc>
          <w:tcPr>
            <w:tcW w:w="1928"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6563,9</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r>
      <w:tr w:rsidR="000A544C">
        <w:tc>
          <w:tcPr>
            <w:tcW w:w="402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Межбюджетные трансферты бюджетов субъектов Российской Федерации на финансовое обеспечение </w:t>
            </w:r>
            <w:r>
              <w:rPr>
                <w:rFonts w:ascii="Arial" w:hAnsi="Arial" w:cs="Arial"/>
                <w:sz w:val="20"/>
                <w:szCs w:val="20"/>
              </w:rPr>
              <w:lastRenderedPageBreak/>
              <w:t>дополнительных видов и условий оказания медицинской помощи, не установленных базовой программой ОМС (долечивание в условиях санатория, в том числе на расходы на ведение дела по ОМС страховых медицинских организаций)</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bookmarkStart w:id="27" w:name="Par941"/>
            <w:bookmarkEnd w:id="27"/>
            <w:r>
              <w:rPr>
                <w:rFonts w:ascii="Arial" w:hAnsi="Arial" w:cs="Arial"/>
                <w:sz w:val="20"/>
                <w:szCs w:val="20"/>
              </w:rPr>
              <w:lastRenderedPageBreak/>
              <w:t>08</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149152,5</w:t>
            </w:r>
          </w:p>
        </w:tc>
        <w:tc>
          <w:tcPr>
            <w:tcW w:w="1928"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46,7</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149152,5</w:t>
            </w:r>
          </w:p>
        </w:tc>
        <w:tc>
          <w:tcPr>
            <w:tcW w:w="1928"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46,7</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149152,5</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46,7</w:t>
            </w:r>
          </w:p>
        </w:tc>
      </w:tr>
      <w:tr w:rsidR="000A544C">
        <w:tc>
          <w:tcPr>
            <w:tcW w:w="402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928"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928"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402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 Межбюджетные трансферты, передаваемые из бюджета субъекта Российской Федерации в бюджет территориального фонда ОМС Самарской области на финансовое обеспечение дополнительных видов медицинской помощи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149152,5</w:t>
            </w:r>
          </w:p>
        </w:tc>
        <w:tc>
          <w:tcPr>
            <w:tcW w:w="1928"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46,7</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149152,5</w:t>
            </w:r>
          </w:p>
        </w:tc>
        <w:tc>
          <w:tcPr>
            <w:tcW w:w="1928"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46,7</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149152,5</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46,7</w:t>
            </w:r>
          </w:p>
        </w:tc>
      </w:tr>
      <w:tr w:rsidR="000A544C">
        <w:tc>
          <w:tcPr>
            <w:tcW w:w="402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 Межбюджетные трансферты, передаваемые из бюджета субъекта Российской Федерации в бюджет территориального фонда ОМС Самарской области на финансовое обеспечение расходов, не включенных в структуру тарифов на оплату медицинской помощи в рамках базовой программы ОМС</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bookmarkStart w:id="28" w:name="Par965"/>
            <w:bookmarkEnd w:id="28"/>
            <w:r>
              <w:rPr>
                <w:rFonts w:ascii="Arial" w:hAnsi="Arial" w:cs="Arial"/>
                <w:sz w:val="20"/>
                <w:szCs w:val="20"/>
              </w:rPr>
              <w:t>10</w:t>
            </w: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928"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928"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r>
    </w:tbl>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bookmarkStart w:id="29" w:name="Par974"/>
      <w:bookmarkEnd w:id="29"/>
      <w:r>
        <w:rPr>
          <w:rFonts w:ascii="Arial" w:hAnsi="Arial" w:cs="Arial"/>
          <w:sz w:val="20"/>
          <w:szCs w:val="20"/>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w:t>
      </w:r>
      <w:hyperlink w:anchor="Par925" w:history="1">
        <w:r>
          <w:rPr>
            <w:rFonts w:ascii="Arial" w:hAnsi="Arial" w:cs="Arial"/>
            <w:color w:val="0000FF"/>
            <w:sz w:val="20"/>
            <w:szCs w:val="20"/>
          </w:rPr>
          <w:t>строки 06</w:t>
        </w:r>
      </w:hyperlink>
      <w:r>
        <w:rPr>
          <w:rFonts w:ascii="Arial" w:hAnsi="Arial" w:cs="Arial"/>
          <w:sz w:val="20"/>
          <w:szCs w:val="20"/>
        </w:rPr>
        <w:t xml:space="preserve"> и </w:t>
      </w:r>
      <w:hyperlink w:anchor="Par965" w:history="1">
        <w:r>
          <w:rPr>
            <w:rFonts w:ascii="Arial" w:hAnsi="Arial" w:cs="Arial"/>
            <w:color w:val="0000FF"/>
            <w:sz w:val="20"/>
            <w:szCs w:val="20"/>
          </w:rPr>
          <w:t>10</w:t>
        </w:r>
      </w:hyperlink>
      <w:r>
        <w:rPr>
          <w:rFonts w:ascii="Arial" w:hAnsi="Arial" w:cs="Arial"/>
          <w:sz w:val="20"/>
          <w:szCs w:val="20"/>
        </w:rPr>
        <w:t>).</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bookmarkStart w:id="30" w:name="Par975"/>
      <w:bookmarkEnd w:id="30"/>
      <w:r>
        <w:rPr>
          <w:rFonts w:ascii="Arial" w:hAnsi="Arial" w:cs="Arial"/>
          <w:sz w:val="20"/>
          <w:szCs w:val="20"/>
        </w:rP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0A544C" w:rsidRDefault="000A544C" w:rsidP="000A54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474"/>
        <w:gridCol w:w="1814"/>
        <w:gridCol w:w="1417"/>
        <w:gridCol w:w="1814"/>
        <w:gridCol w:w="1474"/>
        <w:gridCol w:w="1814"/>
      </w:tblGrid>
      <w:tr w:rsidR="000A544C">
        <w:tc>
          <w:tcPr>
            <w:tcW w:w="3798" w:type="dxa"/>
            <w:vMerge w:val="restart"/>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Справочная информация</w:t>
            </w:r>
          </w:p>
        </w:tc>
        <w:tc>
          <w:tcPr>
            <w:tcW w:w="3288" w:type="dxa"/>
            <w:gridSpan w:val="2"/>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c>
          <w:tcPr>
            <w:tcW w:w="3231" w:type="dxa"/>
            <w:gridSpan w:val="2"/>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3288" w:type="dxa"/>
            <w:gridSpan w:val="2"/>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r>
      <w:tr w:rsidR="000A544C">
        <w:tc>
          <w:tcPr>
            <w:tcW w:w="3798" w:type="dxa"/>
            <w:vMerge/>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тыс. рублей</w:t>
            </w:r>
          </w:p>
        </w:tc>
        <w:tc>
          <w:tcPr>
            <w:tcW w:w="1814"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одно застрахованное лицо, рублей</w:t>
            </w:r>
          </w:p>
        </w:tc>
        <w:tc>
          <w:tcPr>
            <w:tcW w:w="1417"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тыс. рублей</w:t>
            </w:r>
          </w:p>
        </w:tc>
        <w:tc>
          <w:tcPr>
            <w:tcW w:w="1814"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одно застрахованное лицо, рублей</w:t>
            </w:r>
          </w:p>
        </w:tc>
        <w:tc>
          <w:tcPr>
            <w:tcW w:w="1474"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тыс. рублей</w:t>
            </w:r>
          </w:p>
        </w:tc>
        <w:tc>
          <w:tcPr>
            <w:tcW w:w="1814"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одно застрахованное лицо, рублей</w:t>
            </w:r>
          </w:p>
        </w:tc>
      </w:tr>
      <w:tr w:rsidR="000A544C">
        <w:tc>
          <w:tcPr>
            <w:tcW w:w="3798" w:type="dxa"/>
            <w:tcBorders>
              <w:top w:val="single" w:sz="4" w:space="0" w:color="auto"/>
            </w:tcBorders>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Расходы на обеспечение выполнения территориальным фондом ОМС Самарской области своих функций</w:t>
            </w:r>
          </w:p>
        </w:tc>
        <w:tc>
          <w:tcPr>
            <w:tcW w:w="1474"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211428,0</w:t>
            </w:r>
          </w:p>
        </w:tc>
        <w:tc>
          <w:tcPr>
            <w:tcW w:w="1814"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66,2</w:t>
            </w:r>
          </w:p>
        </w:tc>
        <w:tc>
          <w:tcPr>
            <w:tcW w:w="1417"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211428,0</w:t>
            </w:r>
          </w:p>
        </w:tc>
        <w:tc>
          <w:tcPr>
            <w:tcW w:w="1814"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66,2</w:t>
            </w:r>
          </w:p>
        </w:tc>
        <w:tc>
          <w:tcPr>
            <w:tcW w:w="1474"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211428,0</w:t>
            </w:r>
          </w:p>
        </w:tc>
        <w:tc>
          <w:tcPr>
            <w:tcW w:w="1814"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66,2</w:t>
            </w:r>
          </w:p>
        </w:tc>
      </w:tr>
    </w:tbl>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2</w:t>
      </w: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Утвержденная стоимость Программы по условиям предоставления</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медицинской помощи на 2021 год</w:t>
      </w:r>
    </w:p>
    <w:p w:rsidR="000A544C" w:rsidRDefault="000A544C" w:rsidP="000A54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7"/>
        <w:gridCol w:w="4111"/>
        <w:gridCol w:w="1134"/>
        <w:gridCol w:w="1644"/>
        <w:gridCol w:w="1757"/>
        <w:gridCol w:w="1757"/>
        <w:gridCol w:w="1892"/>
        <w:gridCol w:w="1304"/>
        <w:gridCol w:w="1814"/>
        <w:gridCol w:w="1587"/>
        <w:gridCol w:w="1045"/>
      </w:tblGrid>
      <w:tr w:rsidR="000A544C">
        <w:tc>
          <w:tcPr>
            <w:tcW w:w="817" w:type="dxa"/>
            <w:vMerge w:val="restart"/>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4111" w:type="dxa"/>
            <w:vMerge w:val="restart"/>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и условия оказания медицинской помощи</w:t>
            </w:r>
          </w:p>
        </w:tc>
        <w:tc>
          <w:tcPr>
            <w:tcW w:w="1134" w:type="dxa"/>
            <w:vMerge w:val="restart"/>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строки</w:t>
            </w:r>
          </w:p>
        </w:tc>
        <w:tc>
          <w:tcPr>
            <w:tcW w:w="1644" w:type="dxa"/>
            <w:vMerge w:val="restart"/>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757" w:type="dxa"/>
            <w:vMerge w:val="restart"/>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Объем медицинской помощи в расчете на одного жителя (норматив объемов предоставления медицинской помощи в расчете на одно застрахованное лицо) </w:t>
            </w:r>
            <w:hyperlink w:anchor="Par2654" w:history="1">
              <w:r>
                <w:rPr>
                  <w:rFonts w:ascii="Arial" w:hAnsi="Arial" w:cs="Arial"/>
                  <w:color w:val="0000FF"/>
                  <w:sz w:val="20"/>
                  <w:szCs w:val="20"/>
                </w:rPr>
                <w:t>&lt;*&gt;</w:t>
              </w:r>
            </w:hyperlink>
          </w:p>
        </w:tc>
        <w:tc>
          <w:tcPr>
            <w:tcW w:w="1757" w:type="dxa"/>
            <w:vMerge w:val="restart"/>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Стоимость единицы объема медицинской помощи (норматив финансовых затрат на единицу объема предоставления медицинской помощи), рублей </w:t>
            </w:r>
            <w:hyperlink w:anchor="Par2654" w:history="1">
              <w:r>
                <w:rPr>
                  <w:rFonts w:ascii="Arial" w:hAnsi="Arial" w:cs="Arial"/>
                  <w:color w:val="0000FF"/>
                  <w:sz w:val="20"/>
                  <w:szCs w:val="20"/>
                </w:rPr>
                <w:t>&lt;*&gt;</w:t>
              </w:r>
            </w:hyperlink>
          </w:p>
        </w:tc>
        <w:tc>
          <w:tcPr>
            <w:tcW w:w="3196" w:type="dxa"/>
            <w:gridSpan w:val="2"/>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Подушевые нормативы финансирования Программы, рублей</w:t>
            </w:r>
          </w:p>
        </w:tc>
        <w:tc>
          <w:tcPr>
            <w:tcW w:w="4446" w:type="dxa"/>
            <w:gridSpan w:val="3"/>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Программы по источникам ее финансового обеспечения, тыс. рублей</w:t>
            </w:r>
          </w:p>
        </w:tc>
      </w:tr>
      <w:tr w:rsidR="000A544C">
        <w:tc>
          <w:tcPr>
            <w:tcW w:w="817" w:type="dxa"/>
            <w:vMerge/>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p>
        </w:tc>
        <w:tc>
          <w:tcPr>
            <w:tcW w:w="4111" w:type="dxa"/>
            <w:vMerge/>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p>
        </w:tc>
        <w:tc>
          <w:tcPr>
            <w:tcW w:w="1644" w:type="dxa"/>
            <w:vMerge/>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p>
        </w:tc>
        <w:tc>
          <w:tcPr>
            <w:tcW w:w="1892"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за счет средств бюджета субъекта Российской Федерации </w:t>
            </w:r>
            <w:hyperlink w:anchor="Par2654" w:history="1">
              <w:r>
                <w:rPr>
                  <w:rFonts w:ascii="Arial" w:hAnsi="Arial" w:cs="Arial"/>
                  <w:color w:val="0000FF"/>
                  <w:sz w:val="20"/>
                  <w:szCs w:val="20"/>
                </w:rPr>
                <w:t>&lt;*&gt;</w:t>
              </w:r>
            </w:hyperlink>
          </w:p>
        </w:tc>
        <w:tc>
          <w:tcPr>
            <w:tcW w:w="1304"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ОМС</w:t>
            </w:r>
          </w:p>
        </w:tc>
        <w:tc>
          <w:tcPr>
            <w:tcW w:w="1814"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бюджета субъекта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ОМС</w:t>
            </w:r>
          </w:p>
        </w:tc>
        <w:tc>
          <w:tcPr>
            <w:tcW w:w="1045"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 к итогу</w:t>
            </w:r>
          </w:p>
        </w:tc>
      </w:tr>
      <w:tr w:rsidR="000A544C">
        <w:tc>
          <w:tcPr>
            <w:tcW w:w="817"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111" w:type="dxa"/>
            <w:tcBorders>
              <w:top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Медицинская помощь, предоставляемая за счет консолидированного бюджета субъекта Российской Федерации </w:t>
            </w:r>
            <w:hyperlink w:anchor="Par2655" w:history="1">
              <w:r>
                <w:rPr>
                  <w:rFonts w:ascii="Arial" w:hAnsi="Arial" w:cs="Arial"/>
                  <w:color w:val="0000FF"/>
                  <w:sz w:val="20"/>
                  <w:szCs w:val="20"/>
                </w:rPr>
                <w:t>&lt;**&gt;</w:t>
              </w:r>
            </w:hyperlink>
          </w:p>
        </w:tc>
        <w:tc>
          <w:tcPr>
            <w:tcW w:w="1134"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bookmarkStart w:id="31" w:name="Par1015"/>
            <w:bookmarkEnd w:id="31"/>
            <w:r>
              <w:rPr>
                <w:rFonts w:ascii="Arial" w:hAnsi="Arial" w:cs="Arial"/>
                <w:sz w:val="20"/>
                <w:szCs w:val="20"/>
              </w:rPr>
              <w:t>01</w:t>
            </w:r>
          </w:p>
        </w:tc>
        <w:tc>
          <w:tcPr>
            <w:tcW w:w="1644" w:type="dxa"/>
            <w:tcBorders>
              <w:top w:val="single" w:sz="4" w:space="0" w:color="auto"/>
            </w:tcBorders>
          </w:tcPr>
          <w:p w:rsidR="000A544C" w:rsidRDefault="000A544C">
            <w:pPr>
              <w:autoSpaceDE w:val="0"/>
              <w:autoSpaceDN w:val="0"/>
              <w:adjustRightInd w:val="0"/>
              <w:spacing w:after="0" w:line="240" w:lineRule="auto"/>
              <w:rPr>
                <w:rFonts w:ascii="Arial" w:hAnsi="Arial" w:cs="Arial"/>
                <w:sz w:val="20"/>
                <w:szCs w:val="20"/>
              </w:rPr>
            </w:pPr>
          </w:p>
        </w:tc>
        <w:tc>
          <w:tcPr>
            <w:tcW w:w="1757" w:type="dxa"/>
            <w:tcBorders>
              <w:top w:val="single" w:sz="4" w:space="0" w:color="auto"/>
            </w:tcBorders>
          </w:tcPr>
          <w:p w:rsidR="000A544C" w:rsidRDefault="000A544C">
            <w:pPr>
              <w:autoSpaceDE w:val="0"/>
              <w:autoSpaceDN w:val="0"/>
              <w:adjustRightInd w:val="0"/>
              <w:spacing w:after="0" w:line="240" w:lineRule="auto"/>
              <w:rPr>
                <w:rFonts w:ascii="Arial" w:hAnsi="Arial" w:cs="Arial"/>
                <w:sz w:val="20"/>
                <w:szCs w:val="20"/>
              </w:rPr>
            </w:pPr>
          </w:p>
        </w:tc>
        <w:tc>
          <w:tcPr>
            <w:tcW w:w="1757" w:type="dxa"/>
            <w:tcBorders>
              <w:top w:val="single" w:sz="4" w:space="0" w:color="auto"/>
            </w:tcBorders>
          </w:tcPr>
          <w:p w:rsidR="000A544C" w:rsidRDefault="000A544C">
            <w:pPr>
              <w:autoSpaceDE w:val="0"/>
              <w:autoSpaceDN w:val="0"/>
              <w:adjustRightInd w:val="0"/>
              <w:spacing w:after="0" w:line="240" w:lineRule="auto"/>
              <w:rPr>
                <w:rFonts w:ascii="Arial" w:hAnsi="Arial" w:cs="Arial"/>
                <w:sz w:val="20"/>
                <w:szCs w:val="20"/>
              </w:rPr>
            </w:pPr>
          </w:p>
        </w:tc>
        <w:tc>
          <w:tcPr>
            <w:tcW w:w="1892"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3075,9</w:t>
            </w:r>
          </w:p>
        </w:tc>
        <w:tc>
          <w:tcPr>
            <w:tcW w:w="1304" w:type="dxa"/>
            <w:tcBorders>
              <w:top w:val="single" w:sz="4" w:space="0" w:color="auto"/>
            </w:tcBorders>
          </w:tcPr>
          <w:p w:rsidR="000A544C" w:rsidRDefault="000A544C">
            <w:pPr>
              <w:autoSpaceDE w:val="0"/>
              <w:autoSpaceDN w:val="0"/>
              <w:adjustRightInd w:val="0"/>
              <w:spacing w:after="0" w:line="240" w:lineRule="auto"/>
              <w:rPr>
                <w:rFonts w:ascii="Arial" w:hAnsi="Arial" w:cs="Arial"/>
                <w:sz w:val="20"/>
                <w:szCs w:val="20"/>
              </w:rPr>
            </w:pPr>
          </w:p>
        </w:tc>
        <w:tc>
          <w:tcPr>
            <w:tcW w:w="1814"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9753640,9</w:t>
            </w:r>
          </w:p>
        </w:tc>
        <w:tc>
          <w:tcPr>
            <w:tcW w:w="1587" w:type="dxa"/>
            <w:tcBorders>
              <w:top w:val="single" w:sz="4" w:space="0" w:color="auto"/>
            </w:tcBorders>
          </w:tcPr>
          <w:p w:rsidR="000A544C" w:rsidRDefault="000A544C">
            <w:pPr>
              <w:autoSpaceDE w:val="0"/>
              <w:autoSpaceDN w:val="0"/>
              <w:adjustRightInd w:val="0"/>
              <w:spacing w:after="0" w:line="240" w:lineRule="auto"/>
              <w:rPr>
                <w:rFonts w:ascii="Arial" w:hAnsi="Arial" w:cs="Arial"/>
                <w:sz w:val="20"/>
                <w:szCs w:val="20"/>
              </w:rPr>
            </w:pPr>
          </w:p>
        </w:tc>
        <w:tc>
          <w:tcPr>
            <w:tcW w:w="1045"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w:t>
            </w:r>
          </w:p>
        </w:tc>
      </w:tr>
      <w:tr w:rsidR="000A544C">
        <w:tc>
          <w:tcPr>
            <w:tcW w:w="8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 не включенная в Территориальную программу ОМС</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0,015</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3707,7</w:t>
            </w:r>
          </w:p>
        </w:tc>
        <w:tc>
          <w:tcPr>
            <w:tcW w:w="1892"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55,3</w:t>
            </w: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175315,4</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 идентифицированным и не застрахованным лицам в системе ОМС</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02.1</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0,013</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1127,8</w:t>
            </w:r>
          </w:p>
        </w:tc>
        <w:tc>
          <w:tcPr>
            <w:tcW w:w="1892"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w:t>
            </w: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43427,4</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скорая медицинская помощь при санитарно-авиационной эвакуации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0,00067</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41846,4</w:t>
            </w:r>
          </w:p>
        </w:tc>
        <w:tc>
          <w:tcPr>
            <w:tcW w:w="1892"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28,1</w:t>
            </w: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89049,1</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амбулаторных условиях, оказываемая с профилактическими и иными целями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0,317</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461,8</w:t>
            </w:r>
          </w:p>
        </w:tc>
        <w:tc>
          <w:tcPr>
            <w:tcW w:w="1892"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146,4</w:t>
            </w: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464342,1</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0,068</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353,1</w:t>
            </w:r>
          </w:p>
        </w:tc>
        <w:tc>
          <w:tcPr>
            <w:tcW w:w="1892"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w:t>
            </w: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76467,8</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0,205</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517,1</w:t>
            </w:r>
          </w:p>
        </w:tc>
        <w:tc>
          <w:tcPr>
            <w:tcW w:w="1892"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106,0</w:t>
            </w: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335997,8</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0,044</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372,8</w:t>
            </w:r>
          </w:p>
        </w:tc>
        <w:tc>
          <w:tcPr>
            <w:tcW w:w="1892"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w:t>
            </w: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51876,5</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 идентифицированным и не застрахованным лицам в системе ОМС</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03.1</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паллиативная медицинская помощь</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03.2</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0,0128</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1383,9</w:t>
            </w:r>
          </w:p>
        </w:tc>
        <w:tc>
          <w:tcPr>
            <w:tcW w:w="1892"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w:t>
            </w: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56218,6</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без учета посещений на дому выездными патронажными бригадами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03.2.1</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0,0053</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647,4</w:t>
            </w:r>
          </w:p>
        </w:tc>
        <w:tc>
          <w:tcPr>
            <w:tcW w:w="1892"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10976,8</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дому выездными патронажными бригадами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03.2.2</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0,0075</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1911,7</w:t>
            </w:r>
          </w:p>
        </w:tc>
        <w:tc>
          <w:tcPr>
            <w:tcW w:w="1892"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w:t>
            </w: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45241,8</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амбулаторных условиях, оказываемая в связи с заболеваниями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0,123</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1400,8</w:t>
            </w:r>
          </w:p>
        </w:tc>
        <w:tc>
          <w:tcPr>
            <w:tcW w:w="1892"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172,0</w:t>
            </w: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545304,7</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0,016</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987,6</w:t>
            </w:r>
          </w:p>
        </w:tc>
        <w:tc>
          <w:tcPr>
            <w:tcW w:w="1892"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w:t>
            </w: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51385,2</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0,102</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1503,8</w:t>
            </w:r>
          </w:p>
        </w:tc>
        <w:tc>
          <w:tcPr>
            <w:tcW w:w="1892"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152,4</w:t>
            </w: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483265,0</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676,2</w:t>
            </w:r>
          </w:p>
        </w:tc>
        <w:tc>
          <w:tcPr>
            <w:tcW w:w="1892"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10654,5</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не идентифицированным и не застрахованным лицам в системе ОМС</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04.1</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Специализированная медицинская помощь в стационарных условиях</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95607,7</w:t>
            </w:r>
          </w:p>
        </w:tc>
        <w:tc>
          <w:tcPr>
            <w:tcW w:w="1892"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761,2</w:t>
            </w: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2413616,5</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0,0099</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96351,7</w:t>
            </w:r>
          </w:p>
        </w:tc>
        <w:tc>
          <w:tcPr>
            <w:tcW w:w="1892"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759,9</w:t>
            </w: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2409561,7</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0,0001</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17107,8</w:t>
            </w:r>
          </w:p>
        </w:tc>
        <w:tc>
          <w:tcPr>
            <w:tcW w:w="1892"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4054,8</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не идентифицированным и не застрахованным лицам в системе ОМС</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05.1</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0,0004</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24645,5</w:t>
            </w:r>
          </w:p>
        </w:tc>
        <w:tc>
          <w:tcPr>
            <w:tcW w:w="1892"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31250,5</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условиях дневного стационара</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21168,7</w:t>
            </w:r>
          </w:p>
        </w:tc>
        <w:tc>
          <w:tcPr>
            <w:tcW w:w="1892"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54,0</w:t>
            </w: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171042,7</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0,0001</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4666,9</w:t>
            </w:r>
          </w:p>
        </w:tc>
        <w:tc>
          <w:tcPr>
            <w:tcW w:w="1892"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953,9</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0,0029</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21596,9</w:t>
            </w:r>
          </w:p>
        </w:tc>
        <w:tc>
          <w:tcPr>
            <w:tcW w:w="1892"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53,6</w:t>
            </w: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170088,8</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не идентифицированным и не застрахованным лицам в системе ОМС</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06.1</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Паллиативная медицинская помощь в стационарных условиях</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0,089</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1757,5</w:t>
            </w:r>
          </w:p>
        </w:tc>
        <w:tc>
          <w:tcPr>
            <w:tcW w:w="1892"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156,4</w:t>
            </w: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495996,9</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государственные и муниципальные услуги (работы)</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1480,4</w:t>
            </w: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4694552,6</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Высокотехнологичная медицинская помощь, оказываемая в медицинских организациях Самарской области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148146,0</w:t>
            </w:r>
          </w:p>
        </w:tc>
        <w:tc>
          <w:tcPr>
            <w:tcW w:w="1892"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250,2</w:t>
            </w: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793470,0</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 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148146,0</w:t>
            </w:r>
          </w:p>
        </w:tc>
        <w:tc>
          <w:tcPr>
            <w:tcW w:w="1892"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250,2</w:t>
            </w: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793470,0</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Средства консолидированного бюджета Самарской области на приобретение медицинского оборудования для медицинских организаций, работающих в системе ОМС </w:t>
            </w:r>
            <w:hyperlink w:anchor="Par2656" w:history="1">
              <w:r>
                <w:rPr>
                  <w:rFonts w:ascii="Arial" w:hAnsi="Arial" w:cs="Arial"/>
                  <w:color w:val="0000FF"/>
                  <w:sz w:val="20"/>
                  <w:szCs w:val="20"/>
                </w:rPr>
                <w:t>&lt;***&gt;</w:t>
              </w:r>
            </w:hyperlink>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bookmarkStart w:id="32" w:name="Par1422"/>
            <w:bookmarkEnd w:id="32"/>
            <w:r>
              <w:rPr>
                <w:rFonts w:ascii="Arial" w:hAnsi="Arial" w:cs="Arial"/>
                <w:sz w:val="20"/>
                <w:szCs w:val="20"/>
              </w:rPr>
              <w:t>10</w:t>
            </w: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148,1</w:t>
            </w: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469590,2</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на приобретение:</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санитарного транспорта</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w:t>
            </w: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w:t>
            </w: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18760,5</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компьютерного томографа</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w:t>
            </w: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магнитно-резонансного томографа</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w:t>
            </w: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иного медицинского оборудования</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w:t>
            </w: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142,2</w:t>
            </w: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450829,7</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предоставляемая в рамках Территориальной программы ОМС медицинскими организациями (за исключением федеральных медицинских организаций)</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bookmarkStart w:id="33" w:name="Par1488"/>
            <w:bookmarkEnd w:id="33"/>
            <w:r>
              <w:rPr>
                <w:rFonts w:ascii="Arial" w:hAnsi="Arial" w:cs="Arial"/>
                <w:sz w:val="20"/>
                <w:szCs w:val="20"/>
              </w:rPr>
              <w:t>11</w:t>
            </w: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13061,0</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41710080,2</w:t>
            </w:r>
          </w:p>
        </w:tc>
        <w:tc>
          <w:tcPr>
            <w:tcW w:w="1045"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80,3</w:t>
            </w: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Скорая медицинская помощь</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2713,4</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786,9</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2512906,9</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амбулаторных условиях, оказываемая с профилактическими и иными целями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571,6</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1674,9</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5348667,0</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1,72438</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508,14</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876,2</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2798217,2</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0,94741</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607,78</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575,8</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1838859,1</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0,25821</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862,97</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222,9</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711590,7</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профилактических медицинских осмотров</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1896,5</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493,1</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1574675,3</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диспансеризации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0,19</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2180,1</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414,2</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1322801,8</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 иными целями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309,5</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767,6</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2451189,9</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паллиативная медицинская помощь </w:t>
            </w:r>
            <w:hyperlink w:anchor="Par2657" w:history="1">
              <w:r>
                <w:rPr>
                  <w:rFonts w:ascii="Arial" w:hAnsi="Arial" w:cs="Arial"/>
                  <w:color w:val="0000FF"/>
                  <w:sz w:val="20"/>
                  <w:szCs w:val="20"/>
                </w:rPr>
                <w:t>&lt;****&gt;</w:t>
              </w:r>
            </w:hyperlink>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без учета посещений на дому выездными патронажными бригадами </w:t>
            </w:r>
            <w:hyperlink w:anchor="Par2657" w:history="1">
              <w:r>
                <w:rPr>
                  <w:rFonts w:ascii="Arial" w:hAnsi="Arial" w:cs="Arial"/>
                  <w:color w:val="0000FF"/>
                  <w:sz w:val="20"/>
                  <w:szCs w:val="20"/>
                </w:rPr>
                <w:t>&lt;****&gt;</w:t>
              </w:r>
            </w:hyperlink>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13.4.1</w:t>
            </w: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 дому выездными патронажными бригадами </w:t>
            </w:r>
            <w:hyperlink w:anchor="Par2657" w:history="1">
              <w:r>
                <w:rPr>
                  <w:rFonts w:ascii="Arial" w:hAnsi="Arial" w:cs="Arial"/>
                  <w:color w:val="0000FF"/>
                  <w:sz w:val="20"/>
                  <w:szCs w:val="20"/>
                </w:rPr>
                <w:t>&lt;****&gt;</w:t>
              </w:r>
            </w:hyperlink>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13.4.2</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амбулаторных условиях, оказываемая в неотложной форме</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0,54</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671,5</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362,6</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1157989,0</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0,2225</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742,41</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165,2</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527451,1</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0,1312</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758,95</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99,6</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317966,7</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0,1863</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525,27</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97,8</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312571,2</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амбулаторных условиях, оказываемая в связи с заболеваниями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1,7877</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1505,1</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2690,7</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8592600,8</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1,04554</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1278,09</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1336,3</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4267439,0</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0,62450</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1654,76</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1033,4</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3300134,2</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0,11766</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2728,0</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321,0</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1025027,6</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отдельных диагностических (лабораторных) исследований, включая:</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398,5</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1272868,8</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компьютерную томографию</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15.1.2</w:t>
            </w:r>
          </w:p>
        </w:tc>
        <w:tc>
          <w:tcPr>
            <w:tcW w:w="164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исследований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0,02833</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3766,9</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106,7</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340795,2</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магнитно-резонансную томографию</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15.1.3</w:t>
            </w:r>
          </w:p>
        </w:tc>
        <w:tc>
          <w:tcPr>
            <w:tcW w:w="164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исследований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0,01226</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4254,2</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52,1</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166560,4</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ультразвуковое исследование сердечно-сосудистой системы</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15.1.4</w:t>
            </w:r>
          </w:p>
        </w:tc>
        <w:tc>
          <w:tcPr>
            <w:tcW w:w="164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исследований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0,11588</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681,6</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79,0</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252233,6</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эндоскопическое диагностическое исследование</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15.1.5</w:t>
            </w:r>
          </w:p>
        </w:tc>
        <w:tc>
          <w:tcPr>
            <w:tcW w:w="164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исследований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0,04913</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937,1</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46,0</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147027,2</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молекулярно-генетическое исследование с целью диагностики онкологических заболеваний</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15.1.6</w:t>
            </w:r>
          </w:p>
        </w:tc>
        <w:tc>
          <w:tcPr>
            <w:tcW w:w="164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исследований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0,001184</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9879,9</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37355,9</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15.1.7</w:t>
            </w:r>
          </w:p>
        </w:tc>
        <w:tc>
          <w:tcPr>
            <w:tcW w:w="164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исследований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0,01431</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2119,8</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96872,7</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тестирование на выявление новой коронавирусной инфекции COVID-19</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15.1.8</w:t>
            </w:r>
          </w:p>
        </w:tc>
        <w:tc>
          <w:tcPr>
            <w:tcW w:w="164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исследований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0,12441</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584,0</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72,7</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232023,8</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Специализированная медицинская помощь в стационарных условиях</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0,165592</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36086,5</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5975,7</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19083082,5</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0,0108778</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20159,29</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219,3</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700293,4</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0,0507737</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23822,28</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1209,5</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3862663,6</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0,1039405</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43744,28</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4546,9</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14520125,5</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0,00949</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109758,2</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1041,8</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3326332,0</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реабилитация в стационарных условиях</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0,00444</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36555,1</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162,4</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518314,8</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высокотехнологичная медицинская помощь</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0,0040883</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173987,47</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711,3</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2271580,4</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условиях дневного стационара</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0,0631921</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22141,7</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1399,1</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4468261,6</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0,0222729</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12381,85</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275,8</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880696,2</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0,0167422</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13028,32</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218,1</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696572,2</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0,0241770</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37443,73</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905,2</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2890993,2</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0,006935</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84701,1</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587,4</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1875875,3</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0,0005574</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124728,5</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69,5</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222016,7</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Паллиативная медицинская помощь </w:t>
            </w:r>
            <w:hyperlink w:anchor="Par2657" w:history="1">
              <w:r>
                <w:rPr>
                  <w:rFonts w:ascii="Arial" w:hAnsi="Arial" w:cs="Arial"/>
                  <w:color w:val="0000FF"/>
                  <w:sz w:val="20"/>
                  <w:szCs w:val="20"/>
                </w:rPr>
                <w:t>&lt;****&gt;</w:t>
              </w:r>
            </w:hyperlink>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Долечивание в условиях санатория</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0,00141194</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32751,33</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46,2</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147675,7</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Затраты на ведение дела страховых медицинских организаций</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124,9</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398896,7</w:t>
            </w:r>
          </w:p>
        </w:tc>
        <w:tc>
          <w:tcPr>
            <w:tcW w:w="1045"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r>
      <w:tr w:rsidR="000A544C">
        <w:tc>
          <w:tcPr>
            <w:tcW w:w="8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предоставляемая в рамках базовой программы ОМС застрахованным лицам</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12889,9</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41163507,8</w:t>
            </w:r>
          </w:p>
        </w:tc>
        <w:tc>
          <w:tcPr>
            <w:tcW w:w="1045"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79,3</w:t>
            </w: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Скорая медицинская помощь</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2713,4</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786,9</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2512906,9</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амбулаторных условиях, оказываемая с профилактическими и иными целями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571,6</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1674,9</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5348667,0</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1,72438</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508,14</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876,2</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2798217,2</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0,94741</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607,78</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575,8</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1838859,1</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0,25821</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862,97</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222,9</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711590,7</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профилактических медицинских осмотров</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1896,5</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493,1</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1574675,3</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диспансеризации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0,19</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2180,1</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414,2</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1322801,8</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 иными целями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23.3</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309,5</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767,6</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2451189,9</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паллиативная медицинская помощь </w:t>
            </w:r>
            <w:hyperlink w:anchor="Par2657" w:history="1">
              <w:r>
                <w:rPr>
                  <w:rFonts w:ascii="Arial" w:hAnsi="Arial" w:cs="Arial"/>
                  <w:color w:val="0000FF"/>
                  <w:sz w:val="20"/>
                  <w:szCs w:val="20"/>
                </w:rPr>
                <w:t>&lt;****&gt;</w:t>
              </w:r>
            </w:hyperlink>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без учета посещений на дому выездными патронажными бригадами </w:t>
            </w:r>
            <w:hyperlink w:anchor="Par2657" w:history="1">
              <w:r>
                <w:rPr>
                  <w:rFonts w:ascii="Arial" w:hAnsi="Arial" w:cs="Arial"/>
                  <w:color w:val="0000FF"/>
                  <w:sz w:val="20"/>
                  <w:szCs w:val="20"/>
                </w:rPr>
                <w:t>&lt;****&gt;</w:t>
              </w:r>
            </w:hyperlink>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23.4.1</w:t>
            </w: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 дому выездными патронажными бригадами </w:t>
            </w:r>
            <w:hyperlink w:anchor="Par2657" w:history="1">
              <w:r>
                <w:rPr>
                  <w:rFonts w:ascii="Arial" w:hAnsi="Arial" w:cs="Arial"/>
                  <w:color w:val="0000FF"/>
                  <w:sz w:val="20"/>
                  <w:szCs w:val="20"/>
                </w:rPr>
                <w:t>&lt;****&gt;</w:t>
              </w:r>
            </w:hyperlink>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23.4.2</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амбулаторных условиях, оказываемая в неотложной форме</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0,54</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671,5</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362,6</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1157989,0</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0,2225</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742,41</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165,2</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527451,1</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0,1312</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758,95</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99,6</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317966,7</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0,1863</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525,27</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97,8</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312571,2</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амбулаторных условиях, оказываемая в связи с заболеваниями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1,7877</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1505,1</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2690,7</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8592600,8</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1,04554</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1278,09</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1336,3</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4267439,0</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0,62450</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1654,76</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1033,4</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3300134,2</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0,11766</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2728,0</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321,0</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1025027,6</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отдельных диагностических (лабораторных) исследований, включая:</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398,5</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1272868,8</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компьютерную томографию</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25.1.2</w:t>
            </w:r>
          </w:p>
        </w:tc>
        <w:tc>
          <w:tcPr>
            <w:tcW w:w="164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исследований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0,02833</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3766,9</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106,7</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340795,2</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магнитно-резонансную томографию</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25.1.3</w:t>
            </w:r>
          </w:p>
        </w:tc>
        <w:tc>
          <w:tcPr>
            <w:tcW w:w="164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исследований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0,01226</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4254,2</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52,1</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166560,4</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ультразвуковое исследование сердечно-сосудистой системы</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25.1.4</w:t>
            </w:r>
          </w:p>
        </w:tc>
        <w:tc>
          <w:tcPr>
            <w:tcW w:w="164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исследований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0,11588</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681,6</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79,0</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252233,6</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эндоскопическое диагностическое исследование</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25.1.5</w:t>
            </w:r>
          </w:p>
        </w:tc>
        <w:tc>
          <w:tcPr>
            <w:tcW w:w="164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исследований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0,04913</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937,1</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46,0</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147027,2</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молекулярно-генетическое исследование с целью диагностики онкологических заболеваний</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25.1.6</w:t>
            </w:r>
          </w:p>
        </w:tc>
        <w:tc>
          <w:tcPr>
            <w:tcW w:w="164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исследований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0,001184</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9879,9</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37355,9</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25.1.7</w:t>
            </w:r>
          </w:p>
        </w:tc>
        <w:tc>
          <w:tcPr>
            <w:tcW w:w="164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исследований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0,01431</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2119,8</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96872,7</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тестирование на выявление новой коронавирусной инфекции COVID-19</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25.1.8</w:t>
            </w:r>
          </w:p>
        </w:tc>
        <w:tc>
          <w:tcPr>
            <w:tcW w:w="164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исследований</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0,12441</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584,0</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72,7</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232023,8</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Специализированная медицинская помощь в стационарных условиях</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0,165592</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36086,5</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5975,7</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19083082,5</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0,0108778</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20159,29</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219,3</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700293,4</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0,0507737</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23822,28</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1209,5</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3862663,6</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0,1039405</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43744,28</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4546,9</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14520125,5</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0,00949</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109758,2</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1041,8</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3326332,0</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реабилитация в стационарных условиях</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26.2</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0,00444</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36555,1</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162,4</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518314,8</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высокотехнологичная медицинская помощь</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26.3</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0,0040883</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173987,47</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711,3</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2271580,4</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условиях дневного стационара</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0,0631921</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22141,7</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1399,1</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4468261,6</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0,0222729</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12381,85</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275,8</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880696,2</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0,0167422</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13028,32</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218,1</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696572,2</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0,0241770</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37443,73</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905,2</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2890993,2</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0,006935</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84701,1</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587,4</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1875875,3</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0,0005574</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124728,5</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69,5</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222016,7</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предоставляемая по видам и заболеваниям сверх базовой программы ОМС</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0,00141194</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32751,33</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46,7</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149152,5</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долечивание в условиях санатория</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0,00141194</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32751,33</w:t>
            </w:r>
          </w:p>
        </w:tc>
        <w:tc>
          <w:tcPr>
            <w:tcW w:w="1892" w:type="dxa"/>
          </w:tcPr>
          <w:p w:rsidR="000A544C" w:rsidRDefault="000A544C">
            <w:pPr>
              <w:autoSpaceDE w:val="0"/>
              <w:autoSpaceDN w:val="0"/>
              <w:adjustRightInd w:val="0"/>
              <w:spacing w:after="0" w:line="240" w:lineRule="auto"/>
              <w:rPr>
                <w:rFonts w:ascii="Arial" w:hAnsi="Arial" w:cs="Arial"/>
                <w:sz w:val="20"/>
                <w:szCs w:val="20"/>
              </w:rPr>
            </w:pP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46,2</w:t>
            </w: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147675,7</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ИТОГО (сумма </w:t>
            </w:r>
            <w:hyperlink w:anchor="Par1015" w:history="1">
              <w:r>
                <w:rPr>
                  <w:rFonts w:ascii="Arial" w:hAnsi="Arial" w:cs="Arial"/>
                  <w:color w:val="0000FF"/>
                  <w:sz w:val="20"/>
                  <w:szCs w:val="20"/>
                </w:rPr>
                <w:t>строк 01</w:t>
              </w:r>
            </w:hyperlink>
            <w:r>
              <w:rPr>
                <w:rFonts w:ascii="Arial" w:hAnsi="Arial" w:cs="Arial"/>
                <w:sz w:val="20"/>
                <w:szCs w:val="20"/>
              </w:rPr>
              <w:t xml:space="preserve">, </w:t>
            </w:r>
            <w:hyperlink w:anchor="Par1422" w:history="1">
              <w:r>
                <w:rPr>
                  <w:rFonts w:ascii="Arial" w:hAnsi="Arial" w:cs="Arial"/>
                  <w:color w:val="0000FF"/>
                  <w:sz w:val="20"/>
                  <w:szCs w:val="20"/>
                </w:rPr>
                <w:t>10</w:t>
              </w:r>
            </w:hyperlink>
            <w:r>
              <w:rPr>
                <w:rFonts w:ascii="Arial" w:hAnsi="Arial" w:cs="Arial"/>
                <w:sz w:val="20"/>
                <w:szCs w:val="20"/>
              </w:rPr>
              <w:t xml:space="preserve"> и </w:t>
            </w:r>
            <w:hyperlink w:anchor="Par1488" w:history="1">
              <w:r>
                <w:rPr>
                  <w:rFonts w:ascii="Arial" w:hAnsi="Arial" w:cs="Arial"/>
                  <w:color w:val="0000FF"/>
                  <w:sz w:val="20"/>
                  <w:szCs w:val="20"/>
                </w:rPr>
                <w:t>11</w:t>
              </w:r>
            </w:hyperlink>
            <w:r>
              <w:rPr>
                <w:rFonts w:ascii="Arial" w:hAnsi="Arial" w:cs="Arial"/>
                <w:sz w:val="20"/>
                <w:szCs w:val="20"/>
              </w:rPr>
              <w:t>)</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892"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3224,0</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13061,0</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10223231,1</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41710080,2</w:t>
            </w:r>
          </w:p>
        </w:tc>
        <w:tc>
          <w:tcPr>
            <w:tcW w:w="1045"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bl>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bookmarkStart w:id="34" w:name="Par2654"/>
      <w:bookmarkEnd w:id="34"/>
      <w:r>
        <w:rPr>
          <w:rFonts w:ascii="Arial" w:hAnsi="Arial" w:cs="Arial"/>
          <w:sz w:val="20"/>
          <w:szCs w:val="20"/>
        </w:rPr>
        <w:t>&lt;*&gt; Утверждение нормативов в размерах, соответствующих указанным в разделах 6 и 7 Программы, осуществляется отдельными нормативными правовыми актами Самарской области.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bookmarkStart w:id="35" w:name="Par2655"/>
      <w:bookmarkEnd w:id="35"/>
      <w:r>
        <w:rPr>
          <w:rFonts w:ascii="Arial" w:hAnsi="Arial" w:cs="Arial"/>
          <w:sz w:val="20"/>
          <w:szCs w:val="20"/>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bookmarkStart w:id="36" w:name="Par2656"/>
      <w:bookmarkEnd w:id="36"/>
      <w:r>
        <w:rPr>
          <w:rFonts w:ascii="Arial" w:hAnsi="Arial" w:cs="Arial"/>
          <w:sz w:val="20"/>
          <w:szCs w:val="20"/>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предусмотренных Территориальной программой ОМС.</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bookmarkStart w:id="37" w:name="Par2657"/>
      <w:bookmarkEnd w:id="37"/>
      <w:r>
        <w:rPr>
          <w:rFonts w:ascii="Arial" w:hAnsi="Arial" w:cs="Arial"/>
          <w:sz w:val="20"/>
          <w:szCs w:val="20"/>
        </w:rPr>
        <w:t>&lt;****&gt; В случае включения паллиативной медицинской помощи в Территориальную программу ОМС сверх предусмотренной базовой программой ОМС с соответствующим платежом субъекта Российской Федерации.</w:t>
      </w: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3</w:t>
      </w: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Утвержденная стоимость Программы по условиям предоставления</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медицинской помощи на 2022 год</w:t>
      </w:r>
    </w:p>
    <w:p w:rsidR="000A544C" w:rsidRDefault="000A544C" w:rsidP="000A54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7"/>
        <w:gridCol w:w="4111"/>
        <w:gridCol w:w="1134"/>
        <w:gridCol w:w="2126"/>
        <w:gridCol w:w="2041"/>
        <w:gridCol w:w="1814"/>
        <w:gridCol w:w="1701"/>
        <w:gridCol w:w="1587"/>
        <w:gridCol w:w="1757"/>
        <w:gridCol w:w="1757"/>
        <w:gridCol w:w="1045"/>
      </w:tblGrid>
      <w:tr w:rsidR="000A544C">
        <w:tc>
          <w:tcPr>
            <w:tcW w:w="817" w:type="dxa"/>
            <w:vMerge w:val="restart"/>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4111" w:type="dxa"/>
            <w:vMerge w:val="restart"/>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и условия оказания медицинской помощи</w:t>
            </w:r>
          </w:p>
        </w:tc>
        <w:tc>
          <w:tcPr>
            <w:tcW w:w="1134" w:type="dxa"/>
            <w:vMerge w:val="restart"/>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строки</w:t>
            </w:r>
          </w:p>
        </w:tc>
        <w:tc>
          <w:tcPr>
            <w:tcW w:w="2126" w:type="dxa"/>
            <w:vMerge w:val="restart"/>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2041" w:type="dxa"/>
            <w:vMerge w:val="restart"/>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Объем медицинской помощи в расчете на одного жителя (норматив объемов предоставления медицинской помощи в расчете на одно застрахованное лицо) </w:t>
            </w:r>
            <w:hyperlink w:anchor="Par4318" w:history="1">
              <w:r>
                <w:rPr>
                  <w:rFonts w:ascii="Arial" w:hAnsi="Arial" w:cs="Arial"/>
                  <w:color w:val="0000FF"/>
                  <w:sz w:val="20"/>
                  <w:szCs w:val="20"/>
                </w:rPr>
                <w:t>&lt;*&gt;</w:t>
              </w:r>
            </w:hyperlink>
          </w:p>
        </w:tc>
        <w:tc>
          <w:tcPr>
            <w:tcW w:w="1814" w:type="dxa"/>
            <w:vMerge w:val="restart"/>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Стоимость единицы объема медицинской помощи (норматив финансовых затрат на единицу объема предоставления медицинской помощи), рублей </w:t>
            </w:r>
            <w:hyperlink w:anchor="Par4318" w:history="1">
              <w:r>
                <w:rPr>
                  <w:rFonts w:ascii="Arial" w:hAnsi="Arial" w:cs="Arial"/>
                  <w:color w:val="0000FF"/>
                  <w:sz w:val="20"/>
                  <w:szCs w:val="20"/>
                </w:rPr>
                <w:t>&lt;*&gt;</w:t>
              </w:r>
            </w:hyperlink>
          </w:p>
        </w:tc>
        <w:tc>
          <w:tcPr>
            <w:tcW w:w="3288" w:type="dxa"/>
            <w:gridSpan w:val="2"/>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Подушевые нормативы финансирования Программы, рублей</w:t>
            </w:r>
          </w:p>
        </w:tc>
        <w:tc>
          <w:tcPr>
            <w:tcW w:w="4559" w:type="dxa"/>
            <w:gridSpan w:val="3"/>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Программы по источникам ее финансового обеспечения, тыс. рублей</w:t>
            </w:r>
          </w:p>
        </w:tc>
      </w:tr>
      <w:tr w:rsidR="000A544C">
        <w:tc>
          <w:tcPr>
            <w:tcW w:w="817" w:type="dxa"/>
            <w:vMerge/>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p>
        </w:tc>
        <w:tc>
          <w:tcPr>
            <w:tcW w:w="4111" w:type="dxa"/>
            <w:vMerge/>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за счет средств бюджета субъекта Российской Федерации </w:t>
            </w:r>
            <w:hyperlink w:anchor="Par4318" w:history="1">
              <w:r>
                <w:rPr>
                  <w:rFonts w:ascii="Arial" w:hAnsi="Arial" w:cs="Arial"/>
                  <w:color w:val="0000FF"/>
                  <w:sz w:val="20"/>
                  <w:szCs w:val="20"/>
                </w:rPr>
                <w:t>&lt;*&gt;</w:t>
              </w:r>
            </w:hyperlink>
          </w:p>
        </w:tc>
        <w:tc>
          <w:tcPr>
            <w:tcW w:w="1587"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ОМС</w:t>
            </w:r>
          </w:p>
        </w:tc>
        <w:tc>
          <w:tcPr>
            <w:tcW w:w="1757"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бюджета субъекта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ОМС</w:t>
            </w:r>
          </w:p>
        </w:tc>
        <w:tc>
          <w:tcPr>
            <w:tcW w:w="1045"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 к итогу</w:t>
            </w:r>
          </w:p>
        </w:tc>
      </w:tr>
      <w:tr w:rsidR="000A544C">
        <w:tc>
          <w:tcPr>
            <w:tcW w:w="817"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111" w:type="dxa"/>
            <w:tcBorders>
              <w:top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Медицинская помощь, предоставляемая за счет консолидированного бюджета субъекта Российской Федерации </w:t>
            </w:r>
            <w:hyperlink w:anchor="Par4319" w:history="1">
              <w:r>
                <w:rPr>
                  <w:rFonts w:ascii="Arial" w:hAnsi="Arial" w:cs="Arial"/>
                  <w:color w:val="0000FF"/>
                  <w:sz w:val="20"/>
                  <w:szCs w:val="20"/>
                </w:rPr>
                <w:t>&lt;**&gt;</w:t>
              </w:r>
            </w:hyperlink>
          </w:p>
        </w:tc>
        <w:tc>
          <w:tcPr>
            <w:tcW w:w="1134"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bookmarkStart w:id="38" w:name="Par2679"/>
            <w:bookmarkEnd w:id="38"/>
            <w:r>
              <w:rPr>
                <w:rFonts w:ascii="Arial" w:hAnsi="Arial" w:cs="Arial"/>
                <w:sz w:val="20"/>
                <w:szCs w:val="20"/>
              </w:rPr>
              <w:t>01</w:t>
            </w:r>
          </w:p>
        </w:tc>
        <w:tc>
          <w:tcPr>
            <w:tcW w:w="2126" w:type="dxa"/>
            <w:tcBorders>
              <w:top w:val="single" w:sz="4" w:space="0" w:color="auto"/>
            </w:tcBorders>
          </w:tcPr>
          <w:p w:rsidR="000A544C" w:rsidRDefault="000A544C">
            <w:pPr>
              <w:autoSpaceDE w:val="0"/>
              <w:autoSpaceDN w:val="0"/>
              <w:adjustRightInd w:val="0"/>
              <w:spacing w:after="0" w:line="240" w:lineRule="auto"/>
              <w:rPr>
                <w:rFonts w:ascii="Arial" w:hAnsi="Arial" w:cs="Arial"/>
                <w:sz w:val="20"/>
                <w:szCs w:val="20"/>
              </w:rPr>
            </w:pPr>
          </w:p>
        </w:tc>
        <w:tc>
          <w:tcPr>
            <w:tcW w:w="2041" w:type="dxa"/>
            <w:tcBorders>
              <w:top w:val="single" w:sz="4" w:space="0" w:color="auto"/>
            </w:tcBorders>
          </w:tcPr>
          <w:p w:rsidR="000A544C" w:rsidRDefault="000A544C">
            <w:pPr>
              <w:autoSpaceDE w:val="0"/>
              <w:autoSpaceDN w:val="0"/>
              <w:adjustRightInd w:val="0"/>
              <w:spacing w:after="0" w:line="240" w:lineRule="auto"/>
              <w:rPr>
                <w:rFonts w:ascii="Arial" w:hAnsi="Arial" w:cs="Arial"/>
                <w:sz w:val="20"/>
                <w:szCs w:val="20"/>
              </w:rPr>
            </w:pPr>
          </w:p>
        </w:tc>
        <w:tc>
          <w:tcPr>
            <w:tcW w:w="1814" w:type="dxa"/>
            <w:tcBorders>
              <w:top w:val="single" w:sz="4" w:space="0" w:color="auto"/>
            </w:tcBorders>
          </w:tcPr>
          <w:p w:rsidR="000A544C" w:rsidRDefault="000A544C">
            <w:pPr>
              <w:autoSpaceDE w:val="0"/>
              <w:autoSpaceDN w:val="0"/>
              <w:adjustRightInd w:val="0"/>
              <w:spacing w:after="0" w:line="240" w:lineRule="auto"/>
              <w:rPr>
                <w:rFonts w:ascii="Arial" w:hAnsi="Arial" w:cs="Arial"/>
                <w:sz w:val="20"/>
                <w:szCs w:val="20"/>
              </w:rPr>
            </w:pPr>
          </w:p>
        </w:tc>
        <w:tc>
          <w:tcPr>
            <w:tcW w:w="1701"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2941,9</w:t>
            </w:r>
          </w:p>
        </w:tc>
        <w:tc>
          <w:tcPr>
            <w:tcW w:w="1587" w:type="dxa"/>
            <w:tcBorders>
              <w:top w:val="single" w:sz="4" w:space="0" w:color="auto"/>
            </w:tcBorders>
          </w:tcPr>
          <w:p w:rsidR="000A544C" w:rsidRDefault="000A544C">
            <w:pPr>
              <w:autoSpaceDE w:val="0"/>
              <w:autoSpaceDN w:val="0"/>
              <w:adjustRightInd w:val="0"/>
              <w:spacing w:after="0" w:line="240" w:lineRule="auto"/>
              <w:rPr>
                <w:rFonts w:ascii="Arial" w:hAnsi="Arial" w:cs="Arial"/>
                <w:sz w:val="20"/>
                <w:szCs w:val="20"/>
              </w:rPr>
            </w:pPr>
          </w:p>
        </w:tc>
        <w:tc>
          <w:tcPr>
            <w:tcW w:w="1757"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9328417,1</w:t>
            </w:r>
          </w:p>
        </w:tc>
        <w:tc>
          <w:tcPr>
            <w:tcW w:w="1757" w:type="dxa"/>
            <w:tcBorders>
              <w:top w:val="single" w:sz="4" w:space="0" w:color="auto"/>
            </w:tcBorders>
          </w:tcPr>
          <w:p w:rsidR="000A544C" w:rsidRDefault="000A544C">
            <w:pPr>
              <w:autoSpaceDE w:val="0"/>
              <w:autoSpaceDN w:val="0"/>
              <w:adjustRightInd w:val="0"/>
              <w:spacing w:after="0" w:line="240" w:lineRule="auto"/>
              <w:rPr>
                <w:rFonts w:ascii="Arial" w:hAnsi="Arial" w:cs="Arial"/>
                <w:sz w:val="20"/>
                <w:szCs w:val="20"/>
              </w:rPr>
            </w:pPr>
          </w:p>
        </w:tc>
        <w:tc>
          <w:tcPr>
            <w:tcW w:w="1045"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r>
      <w:tr w:rsidR="000A544C">
        <w:tc>
          <w:tcPr>
            <w:tcW w:w="8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 не включенная в Территориальную программу ОМС</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0,015</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3707,0</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55,3</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175315,4</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 идентифицированным и не застрахованным лицам в системе ОМС</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02.1</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0,013</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1127,8</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43427,4</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скорая медицинская помощь при санитарно-авиационной эвакуации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0,00067</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41670,1</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28,1</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89049,1</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амбулаторных условиях, оказываемая с профилактическими и иными целями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0,317</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461,8</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146,4</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464342,1</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0,068</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353,1</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76467,8</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0,205</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517,1</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106,0</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335997,8</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0,044</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372,8</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51876,5</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 идентифицированным и не застрахованным лицам в системе ОМС</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03.1</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паллиативная медицинская помощь</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03.2</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0,0128</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1383,9</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56218,6</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без учета посещений на дому выездными патронажными бригадами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03.2.1</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0,0053</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647,4</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10976,8</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дому выездными патронажными бригадами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03.2.2</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0,0075</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1911,7</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45241,8</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амбулаторных условиях, оказываемая в связи с заболеваниями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0,123</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1400,8</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172,0</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545304,7</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0,016</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987,6</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51385,2</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0,102</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1503,8</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152,4</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483265,0</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676,2</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10654,5</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не идентифицированным и не застрахованным лицам в системе ОМС</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04.1</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Специализированная медицинская помощь в стационарных условиях</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95607,7</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761,2</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2413616,5</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0,0099</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96351,7</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759,9</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2409561,7</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0,0001</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17107,8</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4054,8</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не идентифицированным и не застрахованным лицам в системе ОМС</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05.1</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0,0004</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24645,5</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31250,5</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1.5.</w:t>
            </w: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условиях дневного стационара</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21168,7</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54,0</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171042,7</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0,0001</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4666,9</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953,9</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0,0029</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21596,9</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53,6</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170088,8</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не идентифицированным и не застрахованным лицам в системе ОМС</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06.1</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Паллиативная медицинская помощь в стационарных условиях</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0,089</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1757,5</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156,4</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495996,9</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государственные и муниципальные услуги (работы)</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1371,8</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4349957,9</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Высокотехнологичная медицинская помощь, оказываемая в медицинских организациях Самарской области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139855,0</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224,8</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712840,9</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 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139855,0</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224,8</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712840,9</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Средства консолидированного бюджета Самарской области на приобретение медицинского оборудования для медицинских организаций, работающих в системе ОМС </w:t>
            </w:r>
            <w:hyperlink w:anchor="Par4320" w:history="1">
              <w:r>
                <w:rPr>
                  <w:rFonts w:ascii="Arial" w:hAnsi="Arial" w:cs="Arial"/>
                  <w:color w:val="0000FF"/>
                  <w:sz w:val="20"/>
                  <w:szCs w:val="20"/>
                </w:rPr>
                <w:t>&lt;***&gt;</w:t>
              </w:r>
            </w:hyperlink>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bookmarkStart w:id="39" w:name="Par3086"/>
            <w:bookmarkEnd w:id="39"/>
            <w:r>
              <w:rPr>
                <w:rFonts w:ascii="Arial" w:hAnsi="Arial" w:cs="Arial"/>
                <w:sz w:val="20"/>
                <w:szCs w:val="20"/>
              </w:rPr>
              <w:t>10</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85,3</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270571,1</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на приобретение:</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санитарного транспорта</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25362,0</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компьютерного томографа</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магнитно-резонансного томографа</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иного медицинского оборудования</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77,3</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245209,1</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Медицинская помощь, предоставляемая в рамках Территориальной программы ОМС </w:t>
            </w:r>
            <w:r>
              <w:rPr>
                <w:rFonts w:ascii="Arial" w:hAnsi="Arial" w:cs="Arial"/>
                <w:sz w:val="20"/>
                <w:szCs w:val="20"/>
              </w:rPr>
              <w:lastRenderedPageBreak/>
              <w:t>медицинскими организациями (за исключением федеральных медицинских организаций)</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bookmarkStart w:id="40" w:name="Par3152"/>
            <w:bookmarkEnd w:id="40"/>
            <w:r>
              <w:rPr>
                <w:rFonts w:ascii="Arial" w:hAnsi="Arial" w:cs="Arial"/>
                <w:sz w:val="20"/>
                <w:szCs w:val="20"/>
              </w:rPr>
              <w:lastRenderedPageBreak/>
              <w:t>11</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13679,2</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43684214,6</w:t>
            </w:r>
          </w:p>
        </w:tc>
        <w:tc>
          <w:tcPr>
            <w:tcW w:w="1045"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82,0</w:t>
            </w: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Скорая медицинская помощь</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2835,7</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822,4</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2626170,1</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амбулаторных условиях, оказываемая с профилактическими и иными целями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652,6</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1912,1</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6106299,3</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1,72438</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580,12</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1000,3</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3194595,0</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0,94741</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693,87</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657,4</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2099327,3</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0,25821</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985,19</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254,4</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812377,0</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профилактических медицинских осмотров</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0,274</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1981,7</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543,0</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1734015,2</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диспансеризации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0,261</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2278,1</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594,6</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1898794,1</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 иными целями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2,395</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323,4</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774,5</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2473490,0</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паллиативная медицинская помощь </w:t>
            </w:r>
            <w:hyperlink w:anchor="Par4321" w:history="1">
              <w:r>
                <w:rPr>
                  <w:rFonts w:ascii="Arial" w:hAnsi="Arial" w:cs="Arial"/>
                  <w:color w:val="0000FF"/>
                  <w:sz w:val="20"/>
                  <w:szCs w:val="20"/>
                </w:rPr>
                <w:t>&lt;****&gt;</w:t>
              </w:r>
            </w:hyperlink>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без учета посещений на дому выездными патронажными бригадами </w:t>
            </w:r>
            <w:hyperlink w:anchor="Par4321" w:history="1">
              <w:r>
                <w:rPr>
                  <w:rFonts w:ascii="Arial" w:hAnsi="Arial" w:cs="Arial"/>
                  <w:color w:val="0000FF"/>
                  <w:sz w:val="20"/>
                  <w:szCs w:val="20"/>
                </w:rPr>
                <w:t>&lt;****&gt;</w:t>
              </w:r>
            </w:hyperlink>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13.4.1</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 дому выездными патронажными бригадами </w:t>
            </w:r>
            <w:hyperlink w:anchor="Par4321" w:history="1">
              <w:r>
                <w:rPr>
                  <w:rFonts w:ascii="Arial" w:hAnsi="Arial" w:cs="Arial"/>
                  <w:color w:val="0000FF"/>
                  <w:sz w:val="20"/>
                  <w:szCs w:val="20"/>
                </w:rPr>
                <w:t>&lt;****&gt;</w:t>
              </w:r>
            </w:hyperlink>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13.4.2</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амбулаторных условиях, оказываемая в неотложной форме</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0,54</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701,6</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378,9</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1209895,9</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0,2225</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775,69</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172,6</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551095,2</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0,1312</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792,97</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332219,5</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0,1863</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548,81</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102,3</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326581,2</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амбулаторных условиях, оказываемая в связи с заболеваниями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1,7877</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1572,8</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2811,7</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8979099,5</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1,04554</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1335,58</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1396,4</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4459393,4</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0,62450</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1729,19</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1079,9</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3448572,0</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0,11766</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2850,71</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335,4</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1071134,1</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отдельных диагностических (лабораторных) исследований, включая:</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416,4</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1330088,3</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компьютерную томографию</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15.1.2</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0,02833</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3936,2</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111,5</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356112,0</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магнитно-резонансную томографию</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15.1.3</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0,01226</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4445,5</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54,5</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174050,2</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ультразвуковое исследование сердечно-сосудистой системы</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15.1.4</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0,11588</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712,2</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82,5</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263557,4</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эндоскопическое диагностическое исследование</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15.1.5</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0,04913</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979,2</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48,1</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153632,6</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молекулярно-генетическое исследование с целью диагностики онкологических заболеваний</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15.1.6</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0,001184</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10324,1</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39035,4</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15.1.7</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0,01431</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2215,1</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31,7</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101227,9</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тестирование на выявление новой коронавирусной инфекции COVID-19</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15.1.8</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0,12441</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610,3</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75,9</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242472,8</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Специализированная медицинская помощь в стационарных условиях</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0,165592</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37129,3</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6148,3</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19634530,8</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0,0108778</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20741,8</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225,6</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720530,0</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0,0507737</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24510,7</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1244,5</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3974284,2</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0,1039405</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45008,3</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4678,2</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14939716,6</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0,00949</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112909,1</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1071,5</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3421823,2</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реабилитация в стационарных условиях</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0,00444</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37525,1</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166,7</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532068,4</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высокотехнологичная медицинская помощь</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0,0040883</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173987,47</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711,3</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2271580,4</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условиях дневного стационара</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0,0633948</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22535,2</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1428,6</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4562258,4</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0,0223443</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12601,92</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281,6</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899222,6</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0,0167958</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13259,98</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222,7</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711225,5</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0,0242547</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38109,02</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924,3</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2951810,3</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0,006935</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86165,6</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597,6</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1908309,5</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0,0005636</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128568,5</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72,5</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231423,3</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Паллиативная медицинская помощь </w:t>
            </w:r>
            <w:hyperlink w:anchor="Par4321" w:history="1">
              <w:r>
                <w:rPr>
                  <w:rFonts w:ascii="Arial" w:hAnsi="Arial" w:cs="Arial"/>
                  <w:color w:val="0000FF"/>
                  <w:sz w:val="20"/>
                  <w:szCs w:val="20"/>
                </w:rPr>
                <w:t>&lt;****&gt;</w:t>
              </w:r>
            </w:hyperlink>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Долечивание в условиях санатория</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0,00141194</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32751,33</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46,2</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147675,7</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Затраты на ведение дела страховых медицинских организаций</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131,0</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418284,9</w:t>
            </w:r>
          </w:p>
        </w:tc>
        <w:tc>
          <w:tcPr>
            <w:tcW w:w="1045"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r>
      <w:tr w:rsidR="000A544C">
        <w:tc>
          <w:tcPr>
            <w:tcW w:w="8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предоставляемая в рамках базовой программы ОМС застрахованным лицам</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13502,0</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43118254,0</w:t>
            </w:r>
          </w:p>
        </w:tc>
        <w:tc>
          <w:tcPr>
            <w:tcW w:w="1045"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80,9</w:t>
            </w: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Скорая медицинская помощь</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2835,7</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822,4</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2626170,1</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амбулаторных условиях, оказываемая с профилактическими и иными целями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652,6</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1912,1</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6106299,3</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1,72438</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580,12</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1000,3</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3194595,0</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0,94741</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693,87</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657,4</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2099327,3</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0,25821</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985,19</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254,4</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812377,0</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профилактических медицинских осмотров</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0,274</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1981,7</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543,0</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1734015,2</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диспансеризации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0,261</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2278,1</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594,6</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1898794,1</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 иными целями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23.3</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2,395</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323,4</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774,5</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2473490,0</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паллиативная медицинская помощь </w:t>
            </w:r>
            <w:hyperlink w:anchor="Par4321" w:history="1">
              <w:r>
                <w:rPr>
                  <w:rFonts w:ascii="Arial" w:hAnsi="Arial" w:cs="Arial"/>
                  <w:color w:val="0000FF"/>
                  <w:sz w:val="20"/>
                  <w:szCs w:val="20"/>
                </w:rPr>
                <w:t>&lt;****&gt;</w:t>
              </w:r>
            </w:hyperlink>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без учета посещений на дому выездными патронажными бригадами </w:t>
            </w:r>
            <w:hyperlink w:anchor="Par4321" w:history="1">
              <w:r>
                <w:rPr>
                  <w:rFonts w:ascii="Arial" w:hAnsi="Arial" w:cs="Arial"/>
                  <w:color w:val="0000FF"/>
                  <w:sz w:val="20"/>
                  <w:szCs w:val="20"/>
                </w:rPr>
                <w:t>&lt;****&gt;</w:t>
              </w:r>
            </w:hyperlink>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23.4.1</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 дому выездными патронажными бригадами </w:t>
            </w:r>
            <w:hyperlink w:anchor="Par4321" w:history="1">
              <w:r>
                <w:rPr>
                  <w:rFonts w:ascii="Arial" w:hAnsi="Arial" w:cs="Arial"/>
                  <w:color w:val="0000FF"/>
                  <w:sz w:val="20"/>
                  <w:szCs w:val="20"/>
                </w:rPr>
                <w:t>&lt;****&gt;</w:t>
              </w:r>
            </w:hyperlink>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23.4.2</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амбулаторных условиях, оказываемая в неотложной форме</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0,54</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701,6</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378,9</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1209895,9</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0,2225</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775,69</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172,6</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551095,2</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0,1312</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792,97</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332219,5</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0,1863</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548,81</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102,3</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326581,2</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амбулаторных условиях, оказываемая в связи с заболеваниями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1,7877</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1572,8</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2811,7</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8979099,5</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1,04554</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1335,58</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1396,4</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4459393,4</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0,62450</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1729,19</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1079,9</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3448572,0</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0,11766</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2850,71</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335,4</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1071134,1</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отдельных диагностических (лабораторных) исследований, включая:</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416,4</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1330088,3</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компьютерную томографию</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25.1.2</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0,02833</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3936,2</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111,5</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356112,0</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магнитно-резонансную томографию</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25.1.3</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0,01226</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4445,5</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54,5</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174050,2</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ультразвуковое исследование сердечно-сосудистой системы</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25.1.4</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0,11588</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712,2</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82,5</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263557,4</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эндоскопическое диагностическое исследование</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25.1.5</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0,04913</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979,2</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48,1</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153632,6</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молекулярно-генетическое исследование с целью диагностики онкологических заболеваний</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25.1.6</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0,001184</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10324,1</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39035,4</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25.1.7</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0,01431</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2215,1</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31,7</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101227,9</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тестирование на выявление новой коронавирусной инфекции COVID-19</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25.1.8</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0,12441</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610,3</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75,9</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242472,8</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Специализированная медицинская помощь в стационарных условиях</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0,165592</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37129,3</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6148,3</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19634530,8</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0,0108778</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20741,8</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225,6</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720530,0</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0,0507737</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24510,7</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1244,5</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3974284,2</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0,1039405</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45008,3</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4678,2</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14939716,6</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0,00949</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112909,1</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1071,5</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3421823,2</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реабилитация в стационарных условиях</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26.2</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0,00444</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37525,1</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166,7</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532068,4</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высокотехнологичная медицинская помощь</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26.2</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0,0040883</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173987,47</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711,3</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2271580,4</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условиях дневного стационара</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0,0633948</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22535,2</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1428,6</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4562258,4</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0,0223443</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12601,92</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281,6</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899222,6</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0,0167958</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13259,98</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222,7</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711225,5</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0,0242547</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38109,02</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924,3</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2951810,3</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0,006935</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86165,6</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597,6</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1908309,5</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0,0005636</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128568,5</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72,5</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231423,3</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предоставляемая по видам и заболеваниям сверх базовой программы ОМС</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0,00141194</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32751,33</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46,7</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149152,5</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долечивание в условиях санатория</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0,00141194</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32751,33</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46,2</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147675,7</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ИТОГО (сумма </w:t>
            </w:r>
            <w:hyperlink w:anchor="Par2679" w:history="1">
              <w:r>
                <w:rPr>
                  <w:rFonts w:ascii="Arial" w:hAnsi="Arial" w:cs="Arial"/>
                  <w:color w:val="0000FF"/>
                  <w:sz w:val="20"/>
                  <w:szCs w:val="20"/>
                </w:rPr>
                <w:t>строк 01</w:t>
              </w:r>
            </w:hyperlink>
            <w:r>
              <w:rPr>
                <w:rFonts w:ascii="Arial" w:hAnsi="Arial" w:cs="Arial"/>
                <w:sz w:val="20"/>
                <w:szCs w:val="20"/>
              </w:rPr>
              <w:t xml:space="preserve">, </w:t>
            </w:r>
            <w:hyperlink w:anchor="Par3086" w:history="1">
              <w:r>
                <w:rPr>
                  <w:rFonts w:ascii="Arial" w:hAnsi="Arial" w:cs="Arial"/>
                  <w:color w:val="0000FF"/>
                  <w:sz w:val="20"/>
                  <w:szCs w:val="20"/>
                </w:rPr>
                <w:t>10</w:t>
              </w:r>
            </w:hyperlink>
            <w:r>
              <w:rPr>
                <w:rFonts w:ascii="Arial" w:hAnsi="Arial" w:cs="Arial"/>
                <w:sz w:val="20"/>
                <w:szCs w:val="20"/>
              </w:rPr>
              <w:t xml:space="preserve"> и </w:t>
            </w:r>
            <w:hyperlink w:anchor="Par3152" w:history="1">
              <w:r>
                <w:rPr>
                  <w:rFonts w:ascii="Arial" w:hAnsi="Arial" w:cs="Arial"/>
                  <w:color w:val="0000FF"/>
                  <w:sz w:val="20"/>
                  <w:szCs w:val="20"/>
                </w:rPr>
                <w:t>11</w:t>
              </w:r>
            </w:hyperlink>
            <w:r>
              <w:rPr>
                <w:rFonts w:ascii="Arial" w:hAnsi="Arial" w:cs="Arial"/>
                <w:sz w:val="20"/>
                <w:szCs w:val="20"/>
              </w:rPr>
              <w:t>)</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3027,2</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13679,2</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9598988,2</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43684214,6</w:t>
            </w:r>
          </w:p>
        </w:tc>
        <w:tc>
          <w:tcPr>
            <w:tcW w:w="1045"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bl>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bookmarkStart w:id="41" w:name="Par4318"/>
      <w:bookmarkEnd w:id="41"/>
      <w:r>
        <w:rPr>
          <w:rFonts w:ascii="Arial" w:hAnsi="Arial" w:cs="Arial"/>
          <w:sz w:val="20"/>
          <w:szCs w:val="20"/>
        </w:rPr>
        <w:t>&lt;*&gt; Утверждение нормативов в размерах, соответствующих указанным в разделах 6 и 7 Программы, осуществляется отдельными нормативными правовыми актами Самарской области.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bookmarkStart w:id="42" w:name="Par4319"/>
      <w:bookmarkEnd w:id="42"/>
      <w:r>
        <w:rPr>
          <w:rFonts w:ascii="Arial" w:hAnsi="Arial" w:cs="Arial"/>
          <w:sz w:val="20"/>
          <w:szCs w:val="20"/>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bookmarkStart w:id="43" w:name="Par4320"/>
      <w:bookmarkEnd w:id="43"/>
      <w:r>
        <w:rPr>
          <w:rFonts w:ascii="Arial" w:hAnsi="Arial" w:cs="Arial"/>
          <w:sz w:val="20"/>
          <w:szCs w:val="20"/>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предусмотренных Территориальной программой ОМС.</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bookmarkStart w:id="44" w:name="Par4321"/>
      <w:bookmarkEnd w:id="44"/>
      <w:r>
        <w:rPr>
          <w:rFonts w:ascii="Arial" w:hAnsi="Arial" w:cs="Arial"/>
          <w:sz w:val="20"/>
          <w:szCs w:val="20"/>
        </w:rPr>
        <w:t>&lt;****&gt; В случае включения паллиативной медицинской помощи в Территориальную программу ОМС сверх предусмотренной базовой программой ОМС с соответствующим платежом субъекта Российской Федерации.</w:t>
      </w: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4</w:t>
      </w: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Утвержденная стоимость Программы по условиям предоставления</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медицинской помощи на 2023 год</w:t>
      </w:r>
    </w:p>
    <w:p w:rsidR="000A544C" w:rsidRDefault="000A544C" w:rsidP="000A54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7"/>
        <w:gridCol w:w="4111"/>
        <w:gridCol w:w="1134"/>
        <w:gridCol w:w="2126"/>
        <w:gridCol w:w="2041"/>
        <w:gridCol w:w="1814"/>
        <w:gridCol w:w="1701"/>
        <w:gridCol w:w="1587"/>
        <w:gridCol w:w="1757"/>
        <w:gridCol w:w="1757"/>
        <w:gridCol w:w="1045"/>
      </w:tblGrid>
      <w:tr w:rsidR="000A544C">
        <w:tc>
          <w:tcPr>
            <w:tcW w:w="817" w:type="dxa"/>
            <w:vMerge w:val="restart"/>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4111" w:type="dxa"/>
            <w:vMerge w:val="restart"/>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и условия оказания медицинской помощи</w:t>
            </w:r>
          </w:p>
        </w:tc>
        <w:tc>
          <w:tcPr>
            <w:tcW w:w="1134" w:type="dxa"/>
            <w:vMerge w:val="restart"/>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строки</w:t>
            </w:r>
          </w:p>
        </w:tc>
        <w:tc>
          <w:tcPr>
            <w:tcW w:w="2126" w:type="dxa"/>
            <w:vMerge w:val="restart"/>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2041" w:type="dxa"/>
            <w:vMerge w:val="restart"/>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Объем медицинской помощи в расчете на одного жителя (норматив объемов предоставления медицинской помощи в расчете на одно застрахованное лицо) </w:t>
            </w:r>
            <w:hyperlink w:anchor="Par5982" w:history="1">
              <w:r>
                <w:rPr>
                  <w:rFonts w:ascii="Arial" w:hAnsi="Arial" w:cs="Arial"/>
                  <w:color w:val="0000FF"/>
                  <w:sz w:val="20"/>
                  <w:szCs w:val="20"/>
                </w:rPr>
                <w:t>&lt;*&gt;</w:t>
              </w:r>
            </w:hyperlink>
          </w:p>
        </w:tc>
        <w:tc>
          <w:tcPr>
            <w:tcW w:w="1814" w:type="dxa"/>
            <w:vMerge w:val="restart"/>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Стоимость единицы объема медицинской помощи (норматив финансовых затрат на единицу объема предоставления медицинской помощи), рублей </w:t>
            </w:r>
            <w:hyperlink w:anchor="Par5982" w:history="1">
              <w:r>
                <w:rPr>
                  <w:rFonts w:ascii="Arial" w:hAnsi="Arial" w:cs="Arial"/>
                  <w:color w:val="0000FF"/>
                  <w:sz w:val="20"/>
                  <w:szCs w:val="20"/>
                </w:rPr>
                <w:t>&lt;*&gt;</w:t>
              </w:r>
            </w:hyperlink>
          </w:p>
        </w:tc>
        <w:tc>
          <w:tcPr>
            <w:tcW w:w="3288" w:type="dxa"/>
            <w:gridSpan w:val="2"/>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Подушевые нормативы финансирования Программы, рублей</w:t>
            </w:r>
          </w:p>
        </w:tc>
        <w:tc>
          <w:tcPr>
            <w:tcW w:w="4559" w:type="dxa"/>
            <w:gridSpan w:val="3"/>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Программы по источникам ее финансового обеспечения, тыс. рублей</w:t>
            </w:r>
          </w:p>
        </w:tc>
      </w:tr>
      <w:tr w:rsidR="000A544C">
        <w:tc>
          <w:tcPr>
            <w:tcW w:w="817" w:type="dxa"/>
            <w:vMerge/>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p>
        </w:tc>
        <w:tc>
          <w:tcPr>
            <w:tcW w:w="4111" w:type="dxa"/>
            <w:vMerge/>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за счет средств бюджета субъекта Российской Федерации </w:t>
            </w:r>
            <w:hyperlink w:anchor="Par5982" w:history="1">
              <w:r>
                <w:rPr>
                  <w:rFonts w:ascii="Arial" w:hAnsi="Arial" w:cs="Arial"/>
                  <w:color w:val="0000FF"/>
                  <w:sz w:val="20"/>
                  <w:szCs w:val="20"/>
                </w:rPr>
                <w:t>&lt;*&gt;</w:t>
              </w:r>
            </w:hyperlink>
          </w:p>
        </w:tc>
        <w:tc>
          <w:tcPr>
            <w:tcW w:w="1587"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ОМС</w:t>
            </w:r>
          </w:p>
        </w:tc>
        <w:tc>
          <w:tcPr>
            <w:tcW w:w="1757"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бюджета субъекта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ОМС</w:t>
            </w:r>
          </w:p>
        </w:tc>
        <w:tc>
          <w:tcPr>
            <w:tcW w:w="1045"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 к итогу</w:t>
            </w:r>
          </w:p>
        </w:tc>
      </w:tr>
      <w:tr w:rsidR="000A544C">
        <w:tc>
          <w:tcPr>
            <w:tcW w:w="817"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4111" w:type="dxa"/>
            <w:tcBorders>
              <w:top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Медицинская помощь, предоставляемая за счет консолидированного бюджета субъекта Российской Федерации </w:t>
            </w:r>
            <w:hyperlink w:anchor="Par5983" w:history="1">
              <w:r>
                <w:rPr>
                  <w:rFonts w:ascii="Arial" w:hAnsi="Arial" w:cs="Arial"/>
                  <w:color w:val="0000FF"/>
                  <w:sz w:val="20"/>
                  <w:szCs w:val="20"/>
                </w:rPr>
                <w:t>&lt;**&gt;</w:t>
              </w:r>
            </w:hyperlink>
          </w:p>
        </w:tc>
        <w:tc>
          <w:tcPr>
            <w:tcW w:w="1134"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bookmarkStart w:id="45" w:name="Par4343"/>
            <w:bookmarkEnd w:id="45"/>
            <w:r>
              <w:rPr>
                <w:rFonts w:ascii="Arial" w:hAnsi="Arial" w:cs="Arial"/>
                <w:sz w:val="20"/>
                <w:szCs w:val="20"/>
              </w:rPr>
              <w:t>01</w:t>
            </w:r>
          </w:p>
        </w:tc>
        <w:tc>
          <w:tcPr>
            <w:tcW w:w="2126" w:type="dxa"/>
            <w:tcBorders>
              <w:top w:val="single" w:sz="4" w:space="0" w:color="auto"/>
            </w:tcBorders>
          </w:tcPr>
          <w:p w:rsidR="000A544C" w:rsidRDefault="000A544C">
            <w:pPr>
              <w:autoSpaceDE w:val="0"/>
              <w:autoSpaceDN w:val="0"/>
              <w:adjustRightInd w:val="0"/>
              <w:spacing w:after="0" w:line="240" w:lineRule="auto"/>
              <w:rPr>
                <w:rFonts w:ascii="Arial" w:hAnsi="Arial" w:cs="Arial"/>
                <w:sz w:val="20"/>
                <w:szCs w:val="20"/>
              </w:rPr>
            </w:pPr>
          </w:p>
        </w:tc>
        <w:tc>
          <w:tcPr>
            <w:tcW w:w="2041" w:type="dxa"/>
            <w:tcBorders>
              <w:top w:val="single" w:sz="4" w:space="0" w:color="auto"/>
            </w:tcBorders>
          </w:tcPr>
          <w:p w:rsidR="000A544C" w:rsidRDefault="000A544C">
            <w:pPr>
              <w:autoSpaceDE w:val="0"/>
              <w:autoSpaceDN w:val="0"/>
              <w:adjustRightInd w:val="0"/>
              <w:spacing w:after="0" w:line="240" w:lineRule="auto"/>
              <w:rPr>
                <w:rFonts w:ascii="Arial" w:hAnsi="Arial" w:cs="Arial"/>
                <w:sz w:val="20"/>
                <w:szCs w:val="20"/>
              </w:rPr>
            </w:pPr>
          </w:p>
        </w:tc>
        <w:tc>
          <w:tcPr>
            <w:tcW w:w="1814" w:type="dxa"/>
            <w:tcBorders>
              <w:top w:val="single" w:sz="4" w:space="0" w:color="auto"/>
            </w:tcBorders>
          </w:tcPr>
          <w:p w:rsidR="000A544C" w:rsidRDefault="000A544C">
            <w:pPr>
              <w:autoSpaceDE w:val="0"/>
              <w:autoSpaceDN w:val="0"/>
              <w:adjustRightInd w:val="0"/>
              <w:spacing w:after="0" w:line="240" w:lineRule="auto"/>
              <w:rPr>
                <w:rFonts w:ascii="Arial" w:hAnsi="Arial" w:cs="Arial"/>
                <w:sz w:val="20"/>
                <w:szCs w:val="20"/>
              </w:rPr>
            </w:pPr>
          </w:p>
        </w:tc>
        <w:tc>
          <w:tcPr>
            <w:tcW w:w="1701"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2942,9</w:t>
            </w:r>
          </w:p>
        </w:tc>
        <w:tc>
          <w:tcPr>
            <w:tcW w:w="1587" w:type="dxa"/>
            <w:tcBorders>
              <w:top w:val="single" w:sz="4" w:space="0" w:color="auto"/>
            </w:tcBorders>
          </w:tcPr>
          <w:p w:rsidR="000A544C" w:rsidRDefault="000A544C">
            <w:pPr>
              <w:autoSpaceDE w:val="0"/>
              <w:autoSpaceDN w:val="0"/>
              <w:adjustRightInd w:val="0"/>
              <w:spacing w:after="0" w:line="240" w:lineRule="auto"/>
              <w:rPr>
                <w:rFonts w:ascii="Arial" w:hAnsi="Arial" w:cs="Arial"/>
                <w:sz w:val="20"/>
                <w:szCs w:val="20"/>
              </w:rPr>
            </w:pPr>
          </w:p>
        </w:tc>
        <w:tc>
          <w:tcPr>
            <w:tcW w:w="1757"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9331822,0</w:t>
            </w:r>
          </w:p>
        </w:tc>
        <w:tc>
          <w:tcPr>
            <w:tcW w:w="1757" w:type="dxa"/>
            <w:tcBorders>
              <w:top w:val="single" w:sz="4" w:space="0" w:color="auto"/>
            </w:tcBorders>
          </w:tcPr>
          <w:p w:rsidR="000A544C" w:rsidRDefault="000A544C">
            <w:pPr>
              <w:autoSpaceDE w:val="0"/>
              <w:autoSpaceDN w:val="0"/>
              <w:adjustRightInd w:val="0"/>
              <w:spacing w:after="0" w:line="240" w:lineRule="auto"/>
              <w:rPr>
                <w:rFonts w:ascii="Arial" w:hAnsi="Arial" w:cs="Arial"/>
                <w:sz w:val="20"/>
                <w:szCs w:val="20"/>
              </w:rPr>
            </w:pPr>
          </w:p>
        </w:tc>
        <w:tc>
          <w:tcPr>
            <w:tcW w:w="1045"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16,8</w:t>
            </w:r>
          </w:p>
        </w:tc>
      </w:tr>
      <w:tr w:rsidR="000A544C">
        <w:tc>
          <w:tcPr>
            <w:tcW w:w="8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 не включенная в Территориальную программу ОМС</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0,015</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3706,4</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55,3</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175315,4</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 идентифицированным и не застрахованным лицам в системе ОМС</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02.1</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0,013</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1127,8</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43427,4</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скорая медицинская помощь при санитарно-авиационной эвакуации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0,00067</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41514,7</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28,1</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89049,1</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амбулаторных условиях, оказываемая с профилактическими и иными целями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0,317</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461,8</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146,4</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464342,1</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0,068</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353,1</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76467,8</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0,205</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517,1</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106,0</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335997,8</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0,044</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372,8</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51876,5</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 идентифицированным и не застрахованным лицам в системе ОМС</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03.1</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паллиативная медицинская помощь</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03.2</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0,0128</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1383,9</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56218,6</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без учета посещений на дому выездными патронажными бригадами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03.2.1</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0,0053</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647,4</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10976,8</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дому выездными патронажными бригадами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03.2.2</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0,0075</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1911,7</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45241,8</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амбулаторных условиях, оказываемая в связи с заболеваниями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0,123</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1400,8</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172,0</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545304,7</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0,016</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987,6</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51385,2</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0,102</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1503,8</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152,4</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483265,0</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676,2</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10654,5</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не идентифицированным и не застрахованным лицам в системе ОМС</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04.1</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Специализированная медицинская помощь в стационарных условиях</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95607,7</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761,2</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2413616,5</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0,0099</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96351,7</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759,9</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2409561,7</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0,0001</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17107,8</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4054,8</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не идентифицированным и не застрахованным лицам в системе ОМС</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05.1</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0,0004</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24645,5</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31250,5</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условиях дневного стационара</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21168,7</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54,0</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171042,7</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0,0001</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4666,9</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953,9</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0,0029</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21596,9</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53,6</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170088,8</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не идентифицированным и не застрахованным лицам в системе ОМС</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06.1</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Паллиативная медицинская помощь в стационарных условиях</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0,089</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1757,5</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156,4</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495996,9</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1.7.</w:t>
            </w: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государственные и муниципальные услуги (работы)</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1372,8</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4353362,8</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Высокотехнологичная медицинская помощь, оказываемая в медицинских организациях Самарской области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139855,0</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224,8</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712840,9</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 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139855,0</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224,8</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712840,9</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Средства консолидированного бюджета Самарской области на приобретение медицинского оборудования для медицинских организаций, работающих в системе ОМС </w:t>
            </w:r>
            <w:hyperlink w:anchor="Par5984" w:history="1">
              <w:r>
                <w:rPr>
                  <w:rFonts w:ascii="Arial" w:hAnsi="Arial" w:cs="Arial"/>
                  <w:color w:val="0000FF"/>
                  <w:sz w:val="20"/>
                  <w:szCs w:val="20"/>
                </w:rPr>
                <w:t>&lt;***&gt;</w:t>
              </w:r>
            </w:hyperlink>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bookmarkStart w:id="46" w:name="Par4750"/>
            <w:bookmarkEnd w:id="46"/>
            <w:r>
              <w:rPr>
                <w:rFonts w:ascii="Arial" w:hAnsi="Arial" w:cs="Arial"/>
                <w:sz w:val="20"/>
                <w:szCs w:val="20"/>
              </w:rPr>
              <w:t>10</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72,1</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228573,6</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на приобретение:</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санитарного транспорта</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24034,3</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компьютерного томографа</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магнитно-резонансного томографа</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иного медицинского оборудования</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64,5</w:t>
            </w: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204539,3</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предоставляемая в рамках Территориальной программы ОМС медицинскими организациями (за исключением федеральных медицинских организаций)</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bookmarkStart w:id="47" w:name="Par4816"/>
            <w:bookmarkEnd w:id="47"/>
            <w:r>
              <w:rPr>
                <w:rFonts w:ascii="Arial" w:hAnsi="Arial" w:cs="Arial"/>
                <w:sz w:val="20"/>
                <w:szCs w:val="20"/>
              </w:rPr>
              <w:t>11</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14452,1</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46152390,7</w:t>
            </w:r>
          </w:p>
        </w:tc>
        <w:tc>
          <w:tcPr>
            <w:tcW w:w="1045"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82,8</w:t>
            </w: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Скорая медицинская помощь</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3004,7</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871,4</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2782682,7</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амбулаторных условиях, оказываемая с профилактическими и иными целями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691,5</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2026,0</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6470187,3</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1,72438</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614,69</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1060,0</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3384964,4</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0,94741</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735,22</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696,6</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2224433,1</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0,25821</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1043,90</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269,4</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860789,8</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профилактических медицинских осмотров</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0,274</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2099,7</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575,3</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1837266,9</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диспансеризации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0,261</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2413,7</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2011816,5</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 иными целями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2,395</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342,7</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820,7</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2621103,9</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паллиативная медицинская помощь </w:t>
            </w:r>
            <w:hyperlink w:anchor="Par5985" w:history="1">
              <w:r>
                <w:rPr>
                  <w:rFonts w:ascii="Arial" w:hAnsi="Arial" w:cs="Arial"/>
                  <w:color w:val="0000FF"/>
                  <w:sz w:val="20"/>
                  <w:szCs w:val="20"/>
                </w:rPr>
                <w:t>&lt;****&gt;</w:t>
              </w:r>
            </w:hyperlink>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без учета посещений на дому выездными патронажными бригадами </w:t>
            </w:r>
            <w:hyperlink w:anchor="Par5985" w:history="1">
              <w:r>
                <w:rPr>
                  <w:rFonts w:ascii="Arial" w:hAnsi="Arial" w:cs="Arial"/>
                  <w:color w:val="0000FF"/>
                  <w:sz w:val="20"/>
                  <w:szCs w:val="20"/>
                </w:rPr>
                <w:t>&lt;****&gt;</w:t>
              </w:r>
            </w:hyperlink>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13.4.1</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 дому выездными патронажными бригадами </w:t>
            </w:r>
            <w:hyperlink w:anchor="Par5985" w:history="1">
              <w:r>
                <w:rPr>
                  <w:rFonts w:ascii="Arial" w:hAnsi="Arial" w:cs="Arial"/>
                  <w:color w:val="0000FF"/>
                  <w:sz w:val="20"/>
                  <w:szCs w:val="20"/>
                </w:rPr>
                <w:t>&lt;****&gt;</w:t>
              </w:r>
            </w:hyperlink>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13.4.2</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амбулаторных условиях, оказываемая в неотложной форме</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0,54</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743,4</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401,5</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1281979,2</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0,22247</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821,9</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182,9</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583925,4</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0,13119</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840,21</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352011,0</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0,18634</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581,52</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108,4</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346042,8</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амбулаторных условиях, оказываемая в связи с заболеваниями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1,7877</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1666,4</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2979,1</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9513460,9</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1,04554</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1415,06</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1479,5</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4724770,7</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0,62450</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1832,10</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1144,1</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3653808,3</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0,11766</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3020,37</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355,5</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1134881,9</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отдельных диагностических (лабораторных) исследований, включая:</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441,2</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1409270,2</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компьютерную томографию</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15.1.2</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0,02833</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4170,6</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118,1</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377318,4</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магнитно-резонансную томографию</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15.1.3</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0,01226</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4710,2</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57,7</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184413,8</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ультразвуковое исследование сердечно-сосудистой системы</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15.1.4</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0,11588</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754,6</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87,4</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279248,0</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эндоскопическое диагностическое исследование</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15.1.5</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0,04913</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1037,5</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162779,6</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молекулярно-генетическое исследование с целью диагностики онкологических заболеваний</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15.1.6</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0,001184</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10938,9</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41360,0</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15.1.7</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0,01431</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2347,0</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33,6</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107255,6</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тестирование на выявление новой коронавирусной инфекции COVID-19</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15.1.8</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0,12441</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646,6</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80,4</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256894,8</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Специализированная медицинская помощь в стационарных условиях</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0,165592</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39157,5</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6484,1</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20707073,4</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0,0108778</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21874,87</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238,0</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759889,2</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0,0507737</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25849,58</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1312,5</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4191380,1</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0,1039405</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47466,96</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4933,6</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15755804,1</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0,00949</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119097,6</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1130,2</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3609371,9</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реабилитация в стационарных условиях</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0,00444</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39619,0</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175,9</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561757,8</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высокотехнологичная медицинская помощь</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0,0040883</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173987,47</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711,3</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2271580,4</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условиях дневного стационара</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0,0635868</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23680,3</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1505,8</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4808600,9</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0,0224119</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13242,29</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296,8</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947777,2</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0,0168465</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13933,88</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234,7</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749628,8</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0,0243284</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40045,24</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974,3</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3111194,9</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0,006935</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90434,9</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627,1</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2002861,7</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0,0005699</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134915,6</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76,9</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245546,4</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Паллиативная медицинская помощь </w:t>
            </w:r>
            <w:hyperlink w:anchor="Par5985" w:history="1">
              <w:r>
                <w:rPr>
                  <w:rFonts w:ascii="Arial" w:hAnsi="Arial" w:cs="Arial"/>
                  <w:color w:val="0000FF"/>
                  <w:sz w:val="20"/>
                  <w:szCs w:val="20"/>
                </w:rPr>
                <w:t>&lt;****&gt;</w:t>
              </w:r>
            </w:hyperlink>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Долечивание в условиях санатория</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0,00141194</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32751,33</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46,2</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147675,7</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Затраты на ведение дела страховых медицинских организаций</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138,0</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440730,6</w:t>
            </w:r>
          </w:p>
        </w:tc>
        <w:tc>
          <w:tcPr>
            <w:tcW w:w="1045"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r>
      <w:tr w:rsidR="000A544C">
        <w:tc>
          <w:tcPr>
            <w:tcW w:w="8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предоставляемая в рамках базовой программы ОМС застрахованным лицам</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14267,9</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45563984,4</w:t>
            </w:r>
          </w:p>
        </w:tc>
        <w:tc>
          <w:tcPr>
            <w:tcW w:w="1045"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81,8</w:t>
            </w: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Скорая медицинская помощь</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3004,7</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871,4</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2782682,7</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амбулаторных условиях, оказываемая с профилактическими и иными целями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691,5</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2026,0</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6470187,3</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1,72438</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614,69</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1060,0</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3384964,4</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0,94741</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735,22</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696,6</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2224433,1</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0,25821</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1043,90</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269,4</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860789,8</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профилактических медицинских осмотров</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0,274</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2099,7</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575,3</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1837266,9</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диспансеризации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0,261</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2413,7</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2011816,5</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 иными целями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23.3</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2,395</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342,7</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820,7</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2621103,9</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паллиативная медицинская помощь </w:t>
            </w:r>
            <w:hyperlink w:anchor="Par5985" w:history="1">
              <w:r>
                <w:rPr>
                  <w:rFonts w:ascii="Arial" w:hAnsi="Arial" w:cs="Arial"/>
                  <w:color w:val="0000FF"/>
                  <w:sz w:val="20"/>
                  <w:szCs w:val="20"/>
                </w:rPr>
                <w:t>&lt;****&gt;</w:t>
              </w:r>
            </w:hyperlink>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без учета посещений на дому выездными патронажными бригадами </w:t>
            </w:r>
            <w:hyperlink w:anchor="Par5985" w:history="1">
              <w:r>
                <w:rPr>
                  <w:rFonts w:ascii="Arial" w:hAnsi="Arial" w:cs="Arial"/>
                  <w:color w:val="0000FF"/>
                  <w:sz w:val="20"/>
                  <w:szCs w:val="20"/>
                </w:rPr>
                <w:t>&lt;****&gt;</w:t>
              </w:r>
            </w:hyperlink>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23.4.1</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 дому выездными патронажными бригадами </w:t>
            </w:r>
            <w:hyperlink w:anchor="Par5985" w:history="1">
              <w:r>
                <w:rPr>
                  <w:rFonts w:ascii="Arial" w:hAnsi="Arial" w:cs="Arial"/>
                  <w:color w:val="0000FF"/>
                  <w:sz w:val="20"/>
                  <w:szCs w:val="20"/>
                </w:rPr>
                <w:t>&lt;****&gt;</w:t>
              </w:r>
            </w:hyperlink>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23.4.2</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амбулаторных условиях, оказываемая в неотложной форме</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0,54</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743,4</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401,5</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1281979,2</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0,22247</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821,9</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182,9</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583925,4</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0,13119</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840,21</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352011,0</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0,18634</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581,52</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108,4</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346042,8</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амбулаторных условиях, оказываемая в связи с заболеваниями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1,7877</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1666,4</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2979,1</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9513460,9</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1,04554</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1415,06</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1479,5</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4724770,7</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0,62450</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1832,10</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1144,1</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3653808,3</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0,11766</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3020,37</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355,5</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1134881,9</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отдельных диагностических (лабораторных) исследований, включая:</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441,2</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1409270,2</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компьютерную томографию</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25.1.2</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0,02833</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4170,6</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118,1</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377318,4</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магнитно-резонансную томографию</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25.1.3</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0,01226</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4710,2</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57,7</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184413,8</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ультразвуковое исследование сердечно-сосудистой системы</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25.1.4</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0,11588</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754,6</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87,4</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279248,0</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эндоскопическое диагностическое исследование</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25.1.5</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0,04913</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1037,5</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162779,6</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молекулярно-генетическое исследование с целью диагностики онкологических заболеваний</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25.1.6</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0,001184</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10938,9</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41360,0</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25.1.7</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0,01431</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2347,0</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33,6</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107255,6</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тестирование на выявление новой коронавирусной инфекции COVID-19</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25.1.8</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0,12441</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646,6</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80,4</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256894,8</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Специализированная медицинская помощь в стационарных условиях</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0,165592</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39157,5</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6484,1</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20707073,4</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0,0108778</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21874,87</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238,0</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759889,2</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0,0507737</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25849,58</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1312,5</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4191380,1</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0,1039405</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47466,96</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4933,6</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15755804,1</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0,00949</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119097,6</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1130,2</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3609371,9</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реабилитация в стационарных условиях</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26.2</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0,00444</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39619,0</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175,9</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561757,8</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высокотехнологичная медицинская помощь</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26.3</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0,0040883</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173987,47</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711,3</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2271580,4</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условиях дневного стационара</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0,0635868</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23680,3</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1505,8</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4808600,9</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0,0224119</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13242,29</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296,8</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947777,2</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0,0168465</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13933,88</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234,7</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749628,8</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0,0243284</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40045,24</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974,3</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3111194,9</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13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0,006935</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90434,9</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627,1</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2002861,7</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0,0005699</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134915,6</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76,9</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245546,4</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предоставляемая по видам и заболеваниям сверх базовой программы ОМС</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0,00141194</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32751,33</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46,7</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149152,5</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долечивание в условиях санатория</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204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0,00141194</w:t>
            </w:r>
          </w:p>
        </w:tc>
        <w:tc>
          <w:tcPr>
            <w:tcW w:w="181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32751,33</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46,2</w:t>
            </w:r>
          </w:p>
        </w:tc>
        <w:tc>
          <w:tcPr>
            <w:tcW w:w="1757" w:type="dxa"/>
          </w:tcPr>
          <w:p w:rsidR="000A544C" w:rsidRDefault="000A544C">
            <w:pPr>
              <w:autoSpaceDE w:val="0"/>
              <w:autoSpaceDN w:val="0"/>
              <w:adjustRightInd w:val="0"/>
              <w:spacing w:after="0" w:line="240" w:lineRule="auto"/>
              <w:rPr>
                <w:rFonts w:ascii="Arial" w:hAnsi="Arial" w:cs="Arial"/>
                <w:sz w:val="20"/>
                <w:szCs w:val="20"/>
              </w:rPr>
            </w:pP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147675,7</w:t>
            </w:r>
          </w:p>
        </w:tc>
        <w:tc>
          <w:tcPr>
            <w:tcW w:w="104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817" w:type="dxa"/>
          </w:tcPr>
          <w:p w:rsidR="000A544C" w:rsidRDefault="000A544C">
            <w:pPr>
              <w:autoSpaceDE w:val="0"/>
              <w:autoSpaceDN w:val="0"/>
              <w:adjustRightInd w:val="0"/>
              <w:spacing w:after="0" w:line="240" w:lineRule="auto"/>
              <w:rPr>
                <w:rFonts w:ascii="Arial" w:hAnsi="Arial" w:cs="Arial"/>
                <w:sz w:val="20"/>
                <w:szCs w:val="20"/>
              </w:rPr>
            </w:pPr>
          </w:p>
        </w:tc>
        <w:tc>
          <w:tcPr>
            <w:tcW w:w="4111"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ИТОГО (сумма </w:t>
            </w:r>
            <w:hyperlink w:anchor="Par4343" w:history="1">
              <w:r>
                <w:rPr>
                  <w:rFonts w:ascii="Arial" w:hAnsi="Arial" w:cs="Arial"/>
                  <w:color w:val="0000FF"/>
                  <w:sz w:val="20"/>
                  <w:szCs w:val="20"/>
                </w:rPr>
                <w:t>строк 01</w:t>
              </w:r>
            </w:hyperlink>
            <w:r>
              <w:rPr>
                <w:rFonts w:ascii="Arial" w:hAnsi="Arial" w:cs="Arial"/>
                <w:sz w:val="20"/>
                <w:szCs w:val="20"/>
              </w:rPr>
              <w:t xml:space="preserve">, </w:t>
            </w:r>
            <w:hyperlink w:anchor="Par4750" w:history="1">
              <w:r>
                <w:rPr>
                  <w:rFonts w:ascii="Arial" w:hAnsi="Arial" w:cs="Arial"/>
                  <w:color w:val="0000FF"/>
                  <w:sz w:val="20"/>
                  <w:szCs w:val="20"/>
                </w:rPr>
                <w:t>10</w:t>
              </w:r>
            </w:hyperlink>
            <w:r>
              <w:rPr>
                <w:rFonts w:ascii="Arial" w:hAnsi="Arial" w:cs="Arial"/>
                <w:sz w:val="20"/>
                <w:szCs w:val="20"/>
              </w:rPr>
              <w:t xml:space="preserve"> и </w:t>
            </w:r>
            <w:hyperlink w:anchor="Par4816" w:history="1">
              <w:r>
                <w:rPr>
                  <w:rFonts w:ascii="Arial" w:hAnsi="Arial" w:cs="Arial"/>
                  <w:color w:val="0000FF"/>
                  <w:sz w:val="20"/>
                  <w:szCs w:val="20"/>
                </w:rPr>
                <w:t>11</w:t>
              </w:r>
            </w:hyperlink>
            <w:r>
              <w:rPr>
                <w:rFonts w:ascii="Arial" w:hAnsi="Arial" w:cs="Arial"/>
                <w:sz w:val="20"/>
                <w:szCs w:val="20"/>
              </w:rPr>
              <w:t>)</w:t>
            </w:r>
          </w:p>
        </w:tc>
        <w:tc>
          <w:tcPr>
            <w:tcW w:w="113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2041" w:type="dxa"/>
          </w:tcPr>
          <w:p w:rsidR="000A544C" w:rsidRDefault="000A544C">
            <w:pPr>
              <w:autoSpaceDE w:val="0"/>
              <w:autoSpaceDN w:val="0"/>
              <w:adjustRightInd w:val="0"/>
              <w:spacing w:after="0" w:line="240" w:lineRule="auto"/>
              <w:rPr>
                <w:rFonts w:ascii="Arial" w:hAnsi="Arial" w:cs="Arial"/>
                <w:sz w:val="20"/>
                <w:szCs w:val="20"/>
              </w:rPr>
            </w:pPr>
          </w:p>
        </w:tc>
        <w:tc>
          <w:tcPr>
            <w:tcW w:w="181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3015,0</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14452,1</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9560395,6</w:t>
            </w:r>
          </w:p>
        </w:tc>
        <w:tc>
          <w:tcPr>
            <w:tcW w:w="175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46152390,7</w:t>
            </w:r>
          </w:p>
        </w:tc>
        <w:tc>
          <w:tcPr>
            <w:tcW w:w="1045"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bl>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bookmarkStart w:id="48" w:name="Par5982"/>
      <w:bookmarkEnd w:id="48"/>
      <w:r>
        <w:rPr>
          <w:rFonts w:ascii="Arial" w:hAnsi="Arial" w:cs="Arial"/>
          <w:sz w:val="20"/>
          <w:szCs w:val="20"/>
        </w:rPr>
        <w:t>&lt;*&gt; Утверждение нормативов в размерах, соответствующих указанным в разделах 6 и 7 Программы, осуществляется отдельными нормативными правовыми актами Самарской области.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bookmarkStart w:id="49" w:name="Par5983"/>
      <w:bookmarkEnd w:id="49"/>
      <w:r>
        <w:rPr>
          <w:rFonts w:ascii="Arial" w:hAnsi="Arial" w:cs="Arial"/>
          <w:sz w:val="20"/>
          <w:szCs w:val="20"/>
        </w:rPr>
        <w:lastRenderedPageBreak/>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bookmarkStart w:id="50" w:name="Par5984"/>
      <w:bookmarkEnd w:id="50"/>
      <w:r>
        <w:rPr>
          <w:rFonts w:ascii="Arial" w:hAnsi="Arial" w:cs="Arial"/>
          <w:sz w:val="20"/>
          <w:szCs w:val="20"/>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предусмотренных Территориальной программой ОМС.</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bookmarkStart w:id="51" w:name="Par5985"/>
      <w:bookmarkEnd w:id="51"/>
      <w:r>
        <w:rPr>
          <w:rFonts w:ascii="Arial" w:hAnsi="Arial" w:cs="Arial"/>
          <w:sz w:val="20"/>
          <w:szCs w:val="20"/>
        </w:rPr>
        <w:t>&lt;****&gt; В случае включения паллиативной медицинской помощи в Территориальную программу ОМС сверх предусмотренной базовой программой ОМС с соответствующим платежом субъекта Российской Федерации.</w:t>
      </w: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14. Объемы медицинской помощи, устанавливаемые медицинским</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организациям, участвующим в реализации Программы</w:t>
      </w:r>
    </w:p>
    <w:p w:rsidR="000A544C" w:rsidRDefault="000A544C" w:rsidP="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Самарской области</w:t>
      </w:r>
    </w:p>
    <w:p w:rsidR="000A544C" w:rsidRDefault="000A544C" w:rsidP="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02.03.2021 N 117)</w:t>
      </w:r>
    </w:p>
    <w:p w:rsidR="000A544C" w:rsidRDefault="000A544C" w:rsidP="000A54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3855"/>
        <w:gridCol w:w="1304"/>
        <w:gridCol w:w="1701"/>
        <w:gridCol w:w="1644"/>
        <w:gridCol w:w="1644"/>
        <w:gridCol w:w="1701"/>
        <w:gridCol w:w="1531"/>
        <w:gridCol w:w="1587"/>
      </w:tblGrid>
      <w:tr w:rsidR="000A544C">
        <w:tc>
          <w:tcPr>
            <w:tcW w:w="907" w:type="dxa"/>
            <w:vMerge w:val="restart"/>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855" w:type="dxa"/>
            <w:vMerge w:val="restart"/>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медицинской помощи</w:t>
            </w:r>
          </w:p>
        </w:tc>
        <w:tc>
          <w:tcPr>
            <w:tcW w:w="1304" w:type="dxa"/>
            <w:vMerge w:val="restart"/>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3345" w:type="dxa"/>
            <w:gridSpan w:val="2"/>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c>
          <w:tcPr>
            <w:tcW w:w="3345" w:type="dxa"/>
            <w:gridSpan w:val="2"/>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3118" w:type="dxa"/>
            <w:gridSpan w:val="2"/>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r>
      <w:tr w:rsidR="000A544C">
        <w:tc>
          <w:tcPr>
            <w:tcW w:w="907" w:type="dxa"/>
            <w:vMerge/>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медицинской помощи</w:t>
            </w:r>
          </w:p>
        </w:tc>
        <w:tc>
          <w:tcPr>
            <w:tcW w:w="1644"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средств, тыс. рублей</w:t>
            </w:r>
          </w:p>
        </w:tc>
        <w:tc>
          <w:tcPr>
            <w:tcW w:w="1644"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средств, тыс. рублей</w:t>
            </w:r>
          </w:p>
        </w:tc>
        <w:tc>
          <w:tcPr>
            <w:tcW w:w="1531"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медицинской помощи</w:t>
            </w:r>
          </w:p>
        </w:tc>
        <w:tc>
          <w:tcPr>
            <w:tcW w:w="1587"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средств, тыс. рублей</w:t>
            </w:r>
          </w:p>
        </w:tc>
      </w:tr>
      <w:tr w:rsidR="000A544C">
        <w:tc>
          <w:tcPr>
            <w:tcW w:w="907"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855" w:type="dxa"/>
            <w:tcBorders>
              <w:top w:val="single" w:sz="4" w:space="0" w:color="auto"/>
            </w:tcBorders>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w:t>
            </w:r>
          </w:p>
        </w:tc>
        <w:tc>
          <w:tcPr>
            <w:tcW w:w="1304"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701"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973394</w:t>
            </w:r>
          </w:p>
        </w:tc>
        <w:tc>
          <w:tcPr>
            <w:tcW w:w="1644"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2688222,3</w:t>
            </w:r>
          </w:p>
        </w:tc>
        <w:tc>
          <w:tcPr>
            <w:tcW w:w="1644"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973403</w:t>
            </w:r>
          </w:p>
        </w:tc>
        <w:tc>
          <w:tcPr>
            <w:tcW w:w="1701"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2801485,5</w:t>
            </w:r>
          </w:p>
        </w:tc>
        <w:tc>
          <w:tcPr>
            <w:tcW w:w="1531"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973411</w:t>
            </w:r>
          </w:p>
        </w:tc>
        <w:tc>
          <w:tcPr>
            <w:tcW w:w="1587"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2957998,1</w:t>
            </w:r>
          </w:p>
        </w:tc>
      </w:tr>
      <w:tr w:rsidR="000A544C">
        <w:tc>
          <w:tcPr>
            <w:tcW w:w="90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амбулаторных условиях, оказываемая с профилактическими и иными целями</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10362408</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5813009,1</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10362407</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6570641,4</w:t>
            </w:r>
          </w:p>
        </w:tc>
        <w:tc>
          <w:tcPr>
            <w:tcW w:w="153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10362407</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6934529,4</w:t>
            </w:r>
          </w:p>
        </w:tc>
      </w:tr>
      <w:tr w:rsidR="000A544C">
        <w:tc>
          <w:tcPr>
            <w:tcW w:w="907" w:type="dxa"/>
          </w:tcPr>
          <w:p w:rsidR="000A544C" w:rsidRDefault="000A544C">
            <w:pPr>
              <w:autoSpaceDE w:val="0"/>
              <w:autoSpaceDN w:val="0"/>
              <w:adjustRightInd w:val="0"/>
              <w:spacing w:after="0" w:line="240" w:lineRule="auto"/>
              <w:rPr>
                <w:rFonts w:ascii="Arial" w:hAnsi="Arial" w:cs="Arial"/>
                <w:sz w:val="20"/>
                <w:szCs w:val="20"/>
              </w:rPr>
            </w:pP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3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907" w:type="dxa"/>
          </w:tcPr>
          <w:p w:rsidR="000A544C" w:rsidRDefault="000A544C">
            <w:pPr>
              <w:autoSpaceDE w:val="0"/>
              <w:autoSpaceDN w:val="0"/>
              <w:adjustRightInd w:val="0"/>
              <w:spacing w:after="0" w:line="240" w:lineRule="auto"/>
              <w:rPr>
                <w:rFonts w:ascii="Arial" w:hAnsi="Arial" w:cs="Arial"/>
                <w:sz w:val="20"/>
                <w:szCs w:val="20"/>
              </w:rPr>
            </w:pP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5723334</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2874685,0</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5723333</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3271062,8</w:t>
            </w:r>
          </w:p>
        </w:tc>
        <w:tc>
          <w:tcPr>
            <w:tcW w:w="153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5723333</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3461432,2</w:t>
            </w:r>
          </w:p>
        </w:tc>
      </w:tr>
      <w:tr w:rsidR="000A544C">
        <w:tc>
          <w:tcPr>
            <w:tcW w:w="907" w:type="dxa"/>
          </w:tcPr>
          <w:p w:rsidR="000A544C" w:rsidRDefault="000A544C">
            <w:pPr>
              <w:autoSpaceDE w:val="0"/>
              <w:autoSpaceDN w:val="0"/>
              <w:adjustRightInd w:val="0"/>
              <w:spacing w:after="0" w:line="240" w:lineRule="auto"/>
              <w:rPr>
                <w:rFonts w:ascii="Arial" w:hAnsi="Arial" w:cs="Arial"/>
                <w:sz w:val="20"/>
                <w:szCs w:val="20"/>
              </w:rPr>
            </w:pP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3675329</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2174856,9</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3675329</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2435325,1</w:t>
            </w:r>
          </w:p>
        </w:tc>
        <w:tc>
          <w:tcPr>
            <w:tcW w:w="153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3675329</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2560430,9</w:t>
            </w:r>
          </w:p>
        </w:tc>
      </w:tr>
      <w:tr w:rsidR="000A544C">
        <w:tc>
          <w:tcPr>
            <w:tcW w:w="907" w:type="dxa"/>
          </w:tcPr>
          <w:p w:rsidR="000A544C" w:rsidRDefault="000A544C">
            <w:pPr>
              <w:autoSpaceDE w:val="0"/>
              <w:autoSpaceDN w:val="0"/>
              <w:adjustRightInd w:val="0"/>
              <w:spacing w:after="0" w:line="240" w:lineRule="auto"/>
              <w:rPr>
                <w:rFonts w:ascii="Arial" w:hAnsi="Arial" w:cs="Arial"/>
                <w:sz w:val="20"/>
                <w:szCs w:val="20"/>
              </w:rPr>
            </w:pP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963746</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763467,2</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963746</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864253,5</w:t>
            </w:r>
          </w:p>
        </w:tc>
        <w:tc>
          <w:tcPr>
            <w:tcW w:w="153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963746</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912666,3</w:t>
            </w:r>
          </w:p>
        </w:tc>
      </w:tr>
      <w:tr w:rsidR="000A544C">
        <w:tc>
          <w:tcPr>
            <w:tcW w:w="907" w:type="dxa"/>
          </w:tcPr>
          <w:p w:rsidR="000A544C" w:rsidRDefault="000A544C">
            <w:pPr>
              <w:autoSpaceDE w:val="0"/>
              <w:autoSpaceDN w:val="0"/>
              <w:adjustRightInd w:val="0"/>
              <w:spacing w:after="0" w:line="240" w:lineRule="auto"/>
              <w:rPr>
                <w:rFonts w:ascii="Arial" w:hAnsi="Arial" w:cs="Arial"/>
                <w:sz w:val="20"/>
                <w:szCs w:val="20"/>
              </w:rPr>
            </w:pP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3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90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профилактических медицинских осмотров</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830306</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1574675,3</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875014</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1734015,2</w:t>
            </w:r>
          </w:p>
        </w:tc>
        <w:tc>
          <w:tcPr>
            <w:tcW w:w="153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875014</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1837266,9</w:t>
            </w:r>
          </w:p>
        </w:tc>
      </w:tr>
      <w:tr w:rsidR="000A544C">
        <w:tc>
          <w:tcPr>
            <w:tcW w:w="90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w:t>
            </w: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диспансеризации</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606762</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1322801,8</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833499</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1898794,1</w:t>
            </w:r>
          </w:p>
        </w:tc>
        <w:tc>
          <w:tcPr>
            <w:tcW w:w="153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833499</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2011816,5</w:t>
            </w:r>
          </w:p>
        </w:tc>
      </w:tr>
      <w:tr w:rsidR="000A544C">
        <w:tc>
          <w:tcPr>
            <w:tcW w:w="90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 иными целями</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7919838</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2451189,9</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7648392</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2473490,0</w:t>
            </w:r>
          </w:p>
        </w:tc>
        <w:tc>
          <w:tcPr>
            <w:tcW w:w="153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7648392</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2621103,9</w:t>
            </w:r>
          </w:p>
        </w:tc>
      </w:tr>
      <w:tr w:rsidR="000A544C">
        <w:tc>
          <w:tcPr>
            <w:tcW w:w="90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Паллиативная медицинская помощь</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40622</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56218,6</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40622</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56218,6</w:t>
            </w:r>
          </w:p>
        </w:tc>
        <w:tc>
          <w:tcPr>
            <w:tcW w:w="153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40622</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56218,6</w:t>
            </w:r>
          </w:p>
        </w:tc>
      </w:tr>
      <w:tr w:rsidR="000A544C">
        <w:tc>
          <w:tcPr>
            <w:tcW w:w="907" w:type="dxa"/>
          </w:tcPr>
          <w:p w:rsidR="000A544C" w:rsidRDefault="000A544C">
            <w:pPr>
              <w:autoSpaceDE w:val="0"/>
              <w:autoSpaceDN w:val="0"/>
              <w:adjustRightInd w:val="0"/>
              <w:spacing w:after="0" w:line="240" w:lineRule="auto"/>
              <w:rPr>
                <w:rFonts w:ascii="Arial" w:hAnsi="Arial" w:cs="Arial"/>
                <w:sz w:val="20"/>
                <w:szCs w:val="20"/>
              </w:rPr>
            </w:pP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3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90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w:t>
            </w: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Без учета посещений на дому выездными патронажными бригадами</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16956</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10976,8</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16956</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10976,8</w:t>
            </w:r>
          </w:p>
        </w:tc>
        <w:tc>
          <w:tcPr>
            <w:tcW w:w="153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16956</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10976,8</w:t>
            </w:r>
          </w:p>
        </w:tc>
      </w:tr>
      <w:tr w:rsidR="000A544C">
        <w:tc>
          <w:tcPr>
            <w:tcW w:w="90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2.4.2.</w:t>
            </w: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дому выездными патронажными бригадами</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23666</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45241,8</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23666</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45241,8</w:t>
            </w:r>
          </w:p>
        </w:tc>
        <w:tc>
          <w:tcPr>
            <w:tcW w:w="153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23666</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45241,8</w:t>
            </w:r>
          </w:p>
        </w:tc>
      </w:tr>
      <w:tr w:rsidR="000A544C">
        <w:tc>
          <w:tcPr>
            <w:tcW w:w="90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амбулаторных условиях, оказываемая в неотложной форме</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1724481</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1157989,0</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1724481</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1209895,9</w:t>
            </w:r>
          </w:p>
        </w:tc>
        <w:tc>
          <w:tcPr>
            <w:tcW w:w="153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1724481</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1281979,2</w:t>
            </w:r>
          </w:p>
        </w:tc>
      </w:tr>
      <w:tr w:rsidR="000A544C">
        <w:tc>
          <w:tcPr>
            <w:tcW w:w="907" w:type="dxa"/>
          </w:tcPr>
          <w:p w:rsidR="000A544C" w:rsidRDefault="000A544C">
            <w:pPr>
              <w:autoSpaceDE w:val="0"/>
              <w:autoSpaceDN w:val="0"/>
              <w:adjustRightInd w:val="0"/>
              <w:spacing w:after="0" w:line="240" w:lineRule="auto"/>
              <w:rPr>
                <w:rFonts w:ascii="Arial" w:hAnsi="Arial" w:cs="Arial"/>
                <w:sz w:val="20"/>
                <w:szCs w:val="20"/>
              </w:rPr>
            </w:pP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3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907" w:type="dxa"/>
          </w:tcPr>
          <w:p w:rsidR="000A544C" w:rsidRDefault="000A544C">
            <w:pPr>
              <w:autoSpaceDE w:val="0"/>
              <w:autoSpaceDN w:val="0"/>
              <w:adjustRightInd w:val="0"/>
              <w:spacing w:after="0" w:line="240" w:lineRule="auto"/>
              <w:rPr>
                <w:rFonts w:ascii="Arial" w:hAnsi="Arial" w:cs="Arial"/>
                <w:sz w:val="20"/>
                <w:szCs w:val="20"/>
              </w:rPr>
            </w:pP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710458</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527451,1</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710458</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551095,2</w:t>
            </w:r>
          </w:p>
        </w:tc>
        <w:tc>
          <w:tcPr>
            <w:tcW w:w="153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710458</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583925,4</w:t>
            </w:r>
          </w:p>
        </w:tc>
      </w:tr>
      <w:tr w:rsidR="000A544C">
        <w:tc>
          <w:tcPr>
            <w:tcW w:w="907" w:type="dxa"/>
          </w:tcPr>
          <w:p w:rsidR="000A544C" w:rsidRDefault="000A544C">
            <w:pPr>
              <w:autoSpaceDE w:val="0"/>
              <w:autoSpaceDN w:val="0"/>
              <w:adjustRightInd w:val="0"/>
              <w:spacing w:after="0" w:line="240" w:lineRule="auto"/>
              <w:rPr>
                <w:rFonts w:ascii="Arial" w:hAnsi="Arial" w:cs="Arial"/>
                <w:sz w:val="20"/>
                <w:szCs w:val="20"/>
              </w:rPr>
            </w:pP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418956</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317966,7</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418956</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332219,5</w:t>
            </w:r>
          </w:p>
        </w:tc>
        <w:tc>
          <w:tcPr>
            <w:tcW w:w="153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418956</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352011,0</w:t>
            </w:r>
          </w:p>
        </w:tc>
      </w:tr>
      <w:tr w:rsidR="000A544C">
        <w:tc>
          <w:tcPr>
            <w:tcW w:w="907" w:type="dxa"/>
          </w:tcPr>
          <w:p w:rsidR="000A544C" w:rsidRDefault="000A544C">
            <w:pPr>
              <w:autoSpaceDE w:val="0"/>
              <w:autoSpaceDN w:val="0"/>
              <w:adjustRightInd w:val="0"/>
              <w:spacing w:after="0" w:line="240" w:lineRule="auto"/>
              <w:rPr>
                <w:rFonts w:ascii="Arial" w:hAnsi="Arial" w:cs="Arial"/>
                <w:sz w:val="20"/>
                <w:szCs w:val="20"/>
              </w:rPr>
            </w:pP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595067</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312571,2</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595067</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326581,2</w:t>
            </w:r>
          </w:p>
        </w:tc>
        <w:tc>
          <w:tcPr>
            <w:tcW w:w="153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595067</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346042,8</w:t>
            </w:r>
          </w:p>
        </w:tc>
      </w:tr>
      <w:tr w:rsidR="000A544C">
        <w:tc>
          <w:tcPr>
            <w:tcW w:w="90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амбулаторных условиях, оказываемая в связи с заболеваниями</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6098263</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9137905,5</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6098263</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9524404,2</w:t>
            </w:r>
          </w:p>
        </w:tc>
        <w:tc>
          <w:tcPr>
            <w:tcW w:w="153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6098263</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10058765,6</w:t>
            </w:r>
          </w:p>
        </w:tc>
      </w:tr>
      <w:tr w:rsidR="000A544C">
        <w:tc>
          <w:tcPr>
            <w:tcW w:w="907" w:type="dxa"/>
          </w:tcPr>
          <w:p w:rsidR="000A544C" w:rsidRDefault="000A544C">
            <w:pPr>
              <w:autoSpaceDE w:val="0"/>
              <w:autoSpaceDN w:val="0"/>
              <w:adjustRightInd w:val="0"/>
              <w:spacing w:after="0" w:line="240" w:lineRule="auto"/>
              <w:rPr>
                <w:rFonts w:ascii="Arial" w:hAnsi="Arial" w:cs="Arial"/>
                <w:sz w:val="20"/>
                <w:szCs w:val="20"/>
              </w:rPr>
            </w:pP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3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907" w:type="dxa"/>
          </w:tcPr>
          <w:p w:rsidR="000A544C" w:rsidRDefault="000A544C">
            <w:pPr>
              <w:autoSpaceDE w:val="0"/>
              <w:autoSpaceDN w:val="0"/>
              <w:adjustRightInd w:val="0"/>
              <w:spacing w:after="0" w:line="240" w:lineRule="auto"/>
              <w:rPr>
                <w:rFonts w:ascii="Arial" w:hAnsi="Arial" w:cs="Arial"/>
                <w:sz w:val="20"/>
                <w:szCs w:val="20"/>
              </w:rPr>
            </w:pP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3390947</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4318824,2</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3390947</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4510778,6</w:t>
            </w:r>
          </w:p>
        </w:tc>
        <w:tc>
          <w:tcPr>
            <w:tcW w:w="153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3390947</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4776155,9</w:t>
            </w:r>
          </w:p>
        </w:tc>
      </w:tr>
      <w:tr w:rsidR="000A544C">
        <w:tc>
          <w:tcPr>
            <w:tcW w:w="907" w:type="dxa"/>
          </w:tcPr>
          <w:p w:rsidR="000A544C" w:rsidRDefault="000A544C">
            <w:pPr>
              <w:autoSpaceDE w:val="0"/>
              <w:autoSpaceDN w:val="0"/>
              <w:adjustRightInd w:val="0"/>
              <w:spacing w:after="0" w:line="240" w:lineRule="auto"/>
              <w:rPr>
                <w:rFonts w:ascii="Arial" w:hAnsi="Arial" w:cs="Arial"/>
                <w:sz w:val="20"/>
                <w:szCs w:val="20"/>
              </w:rPr>
            </w:pP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2315815</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3783399,2</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2315815</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3931837,0</w:t>
            </w:r>
          </w:p>
        </w:tc>
        <w:tc>
          <w:tcPr>
            <w:tcW w:w="153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2315815</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4137073,3</w:t>
            </w:r>
          </w:p>
        </w:tc>
      </w:tr>
      <w:tr w:rsidR="000A544C">
        <w:tc>
          <w:tcPr>
            <w:tcW w:w="907" w:type="dxa"/>
          </w:tcPr>
          <w:p w:rsidR="000A544C" w:rsidRDefault="000A544C">
            <w:pPr>
              <w:autoSpaceDE w:val="0"/>
              <w:autoSpaceDN w:val="0"/>
              <w:adjustRightInd w:val="0"/>
              <w:spacing w:after="0" w:line="240" w:lineRule="auto"/>
              <w:rPr>
                <w:rFonts w:ascii="Arial" w:hAnsi="Arial" w:cs="Arial"/>
                <w:sz w:val="20"/>
                <w:szCs w:val="20"/>
              </w:rPr>
            </w:pP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391501</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1035682,1</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391501</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1081788,6</w:t>
            </w:r>
          </w:p>
        </w:tc>
        <w:tc>
          <w:tcPr>
            <w:tcW w:w="153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391501</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1145536,4</w:t>
            </w:r>
          </w:p>
        </w:tc>
      </w:tr>
      <w:tr w:rsidR="000A544C">
        <w:tc>
          <w:tcPr>
            <w:tcW w:w="907" w:type="dxa"/>
          </w:tcPr>
          <w:p w:rsidR="000A544C" w:rsidRDefault="000A544C">
            <w:pPr>
              <w:autoSpaceDE w:val="0"/>
              <w:autoSpaceDN w:val="0"/>
              <w:adjustRightInd w:val="0"/>
              <w:spacing w:after="0" w:line="240" w:lineRule="auto"/>
              <w:rPr>
                <w:rFonts w:ascii="Arial" w:hAnsi="Arial" w:cs="Arial"/>
                <w:sz w:val="20"/>
                <w:szCs w:val="20"/>
              </w:rPr>
            </w:pP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3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90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отдельных диагностических (лабораторных) исследований, включая:</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1272868,8</w:t>
            </w: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1330088,3</w:t>
            </w:r>
          </w:p>
        </w:tc>
        <w:tc>
          <w:tcPr>
            <w:tcW w:w="153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1409270,2</w:t>
            </w:r>
          </w:p>
        </w:tc>
      </w:tr>
      <w:tr w:rsidR="000A544C">
        <w:tc>
          <w:tcPr>
            <w:tcW w:w="90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4.1.1.</w:t>
            </w: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Компьютерную томографию</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90471</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340795,2</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90471</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356112,0</w:t>
            </w:r>
          </w:p>
        </w:tc>
        <w:tc>
          <w:tcPr>
            <w:tcW w:w="153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90471</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377318,4</w:t>
            </w:r>
          </w:p>
        </w:tc>
      </w:tr>
      <w:tr w:rsidR="000A544C">
        <w:tc>
          <w:tcPr>
            <w:tcW w:w="90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4.1.2.</w:t>
            </w: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Магнитно-резонансную томографию</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39152</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166560,4</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39152</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174050,2</w:t>
            </w:r>
          </w:p>
        </w:tc>
        <w:tc>
          <w:tcPr>
            <w:tcW w:w="153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39152</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184413,8</w:t>
            </w:r>
          </w:p>
        </w:tc>
      </w:tr>
      <w:tr w:rsidR="000A544C">
        <w:tc>
          <w:tcPr>
            <w:tcW w:w="90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4.1.3.</w:t>
            </w: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Ультразвуковое исследование сердечно-сосудистой системы</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370061</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252233,6</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370061</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263557,4</w:t>
            </w:r>
          </w:p>
        </w:tc>
        <w:tc>
          <w:tcPr>
            <w:tcW w:w="153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370061</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279248,0</w:t>
            </w:r>
          </w:p>
        </w:tc>
      </w:tr>
      <w:tr w:rsidR="000A544C">
        <w:tc>
          <w:tcPr>
            <w:tcW w:w="90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4.1.4.</w:t>
            </w: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Эндоскопическое диагностическое исследование</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156896</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147027,2</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156896</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153632,6</w:t>
            </w:r>
          </w:p>
        </w:tc>
        <w:tc>
          <w:tcPr>
            <w:tcW w:w="153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156896</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162779,6</w:t>
            </w:r>
          </w:p>
        </w:tc>
      </w:tr>
      <w:tr w:rsidR="000A544C">
        <w:tc>
          <w:tcPr>
            <w:tcW w:w="90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4.1.5.</w:t>
            </w: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Молекулярно-генетическое исследование с целью диагностики онкологических заболеваний</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3781</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37355,9</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3781</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39035,4</w:t>
            </w:r>
          </w:p>
        </w:tc>
        <w:tc>
          <w:tcPr>
            <w:tcW w:w="153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3781</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41360,0</w:t>
            </w:r>
          </w:p>
        </w:tc>
      </w:tr>
      <w:tr w:rsidR="000A544C">
        <w:tc>
          <w:tcPr>
            <w:tcW w:w="90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4.1.6.</w:t>
            </w: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45699</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96872,7</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45699</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101227,9</w:t>
            </w:r>
          </w:p>
        </w:tc>
        <w:tc>
          <w:tcPr>
            <w:tcW w:w="153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45699</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107255,6</w:t>
            </w:r>
          </w:p>
        </w:tc>
      </w:tr>
      <w:tr w:rsidR="000A544C">
        <w:tc>
          <w:tcPr>
            <w:tcW w:w="90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4.1.7.</w:t>
            </w:r>
          </w:p>
        </w:tc>
        <w:tc>
          <w:tcPr>
            <w:tcW w:w="385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Тестирование на выявление новой коронавирусной инфекции COVID-19</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397301</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232023,8</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397301</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242472,8</w:t>
            </w:r>
          </w:p>
        </w:tc>
        <w:tc>
          <w:tcPr>
            <w:tcW w:w="153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397301</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256894,8</w:t>
            </w:r>
          </w:p>
        </w:tc>
      </w:tr>
      <w:tr w:rsidR="000A544C">
        <w:tc>
          <w:tcPr>
            <w:tcW w:w="90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Специализированная медицинская помощь в стационарных условиях</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559416</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22290169,0</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559157</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22760988,2</w:t>
            </w:r>
          </w:p>
        </w:tc>
        <w:tc>
          <w:tcPr>
            <w:tcW w:w="153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559157</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23833530,8</w:t>
            </w:r>
          </w:p>
        </w:tc>
      </w:tr>
      <w:tr w:rsidR="000A544C">
        <w:tc>
          <w:tcPr>
            <w:tcW w:w="907" w:type="dxa"/>
          </w:tcPr>
          <w:p w:rsidR="000A544C" w:rsidRDefault="000A544C">
            <w:pPr>
              <w:autoSpaceDE w:val="0"/>
              <w:autoSpaceDN w:val="0"/>
              <w:adjustRightInd w:val="0"/>
              <w:spacing w:after="0" w:line="240" w:lineRule="auto"/>
              <w:rPr>
                <w:rFonts w:ascii="Arial" w:hAnsi="Arial" w:cs="Arial"/>
                <w:sz w:val="20"/>
                <w:szCs w:val="20"/>
              </w:rPr>
            </w:pP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34738</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700293,4</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34738</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720530,0</w:t>
            </w:r>
          </w:p>
        </w:tc>
        <w:tc>
          <w:tcPr>
            <w:tcW w:w="153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34738</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759889,2</w:t>
            </w:r>
          </w:p>
        </w:tc>
      </w:tr>
      <w:tr w:rsidR="000A544C">
        <w:tc>
          <w:tcPr>
            <w:tcW w:w="907" w:type="dxa"/>
          </w:tcPr>
          <w:p w:rsidR="000A544C" w:rsidRDefault="000A544C">
            <w:pPr>
              <w:autoSpaceDE w:val="0"/>
              <w:autoSpaceDN w:val="0"/>
              <w:adjustRightInd w:val="0"/>
              <w:spacing w:after="0" w:line="240" w:lineRule="auto"/>
              <w:rPr>
                <w:rFonts w:ascii="Arial" w:hAnsi="Arial" w:cs="Arial"/>
                <w:sz w:val="20"/>
                <w:szCs w:val="20"/>
              </w:rPr>
            </w:pP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187153</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6272225,3</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187153</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6383845,9</w:t>
            </w:r>
          </w:p>
        </w:tc>
        <w:tc>
          <w:tcPr>
            <w:tcW w:w="153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187153</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6600941,8</w:t>
            </w:r>
          </w:p>
        </w:tc>
      </w:tr>
      <w:tr w:rsidR="000A544C">
        <w:tc>
          <w:tcPr>
            <w:tcW w:w="907" w:type="dxa"/>
          </w:tcPr>
          <w:p w:rsidR="000A544C" w:rsidRDefault="000A544C">
            <w:pPr>
              <w:autoSpaceDE w:val="0"/>
              <w:autoSpaceDN w:val="0"/>
              <w:adjustRightInd w:val="0"/>
              <w:spacing w:after="0" w:line="240" w:lineRule="auto"/>
              <w:rPr>
                <w:rFonts w:ascii="Arial" w:hAnsi="Arial" w:cs="Arial"/>
                <w:sz w:val="20"/>
                <w:szCs w:val="20"/>
              </w:rPr>
            </w:pP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337525</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15317650,3</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337266</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15656612,3</w:t>
            </w:r>
          </w:p>
        </w:tc>
        <w:tc>
          <w:tcPr>
            <w:tcW w:w="153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337266</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16472699,8</w:t>
            </w:r>
          </w:p>
        </w:tc>
      </w:tr>
      <w:tr w:rsidR="000A544C">
        <w:tc>
          <w:tcPr>
            <w:tcW w:w="907" w:type="dxa"/>
          </w:tcPr>
          <w:p w:rsidR="000A544C" w:rsidRDefault="000A544C">
            <w:pPr>
              <w:autoSpaceDE w:val="0"/>
              <w:autoSpaceDN w:val="0"/>
              <w:adjustRightInd w:val="0"/>
              <w:spacing w:after="0" w:line="240" w:lineRule="auto"/>
              <w:rPr>
                <w:rFonts w:ascii="Arial" w:hAnsi="Arial" w:cs="Arial"/>
                <w:sz w:val="20"/>
                <w:szCs w:val="20"/>
              </w:rPr>
            </w:pP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3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90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5.1.</w:t>
            </w: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30306</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3326332,0</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30306</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3421823,2</w:t>
            </w:r>
          </w:p>
        </w:tc>
        <w:tc>
          <w:tcPr>
            <w:tcW w:w="153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30306</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3609371,9</w:t>
            </w:r>
          </w:p>
        </w:tc>
      </w:tr>
      <w:tr w:rsidR="000A544C">
        <w:tc>
          <w:tcPr>
            <w:tcW w:w="90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реабилитация в стационарных условиях</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14179</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518314,8</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14179</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532068,4</w:t>
            </w:r>
          </w:p>
        </w:tc>
        <w:tc>
          <w:tcPr>
            <w:tcW w:w="153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14179</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561757,8</w:t>
            </w:r>
          </w:p>
        </w:tc>
      </w:tr>
      <w:tr w:rsidR="000A544C">
        <w:tc>
          <w:tcPr>
            <w:tcW w:w="90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Высокотехнологичная медицинская помощь</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18412</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3065050,4</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18153</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2984421,3</w:t>
            </w:r>
          </w:p>
        </w:tc>
        <w:tc>
          <w:tcPr>
            <w:tcW w:w="153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18153</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2984421,3</w:t>
            </w:r>
          </w:p>
        </w:tc>
      </w:tr>
      <w:tr w:rsidR="000A544C">
        <w:tc>
          <w:tcPr>
            <w:tcW w:w="90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условиях дневного стационара</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209883</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4639304,3</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210530</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4733301,1</w:t>
            </w:r>
          </w:p>
        </w:tc>
        <w:tc>
          <w:tcPr>
            <w:tcW w:w="153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211143</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4979643,6</w:t>
            </w:r>
          </w:p>
        </w:tc>
      </w:tr>
      <w:tr w:rsidR="000A544C">
        <w:tc>
          <w:tcPr>
            <w:tcW w:w="907" w:type="dxa"/>
          </w:tcPr>
          <w:p w:rsidR="000A544C" w:rsidRDefault="000A544C">
            <w:pPr>
              <w:autoSpaceDE w:val="0"/>
              <w:autoSpaceDN w:val="0"/>
              <w:adjustRightInd w:val="0"/>
              <w:spacing w:after="0" w:line="240" w:lineRule="auto"/>
              <w:rPr>
                <w:rFonts w:ascii="Arial" w:hAnsi="Arial" w:cs="Arial"/>
                <w:sz w:val="20"/>
                <w:szCs w:val="20"/>
              </w:rPr>
            </w:pP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3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907" w:type="dxa"/>
          </w:tcPr>
          <w:p w:rsidR="000A544C" w:rsidRDefault="000A544C">
            <w:pPr>
              <w:autoSpaceDE w:val="0"/>
              <w:autoSpaceDN w:val="0"/>
              <w:adjustRightInd w:val="0"/>
              <w:spacing w:after="0" w:line="240" w:lineRule="auto"/>
              <w:rPr>
                <w:rFonts w:ascii="Arial" w:hAnsi="Arial" w:cs="Arial"/>
                <w:sz w:val="20"/>
                <w:szCs w:val="20"/>
              </w:rPr>
            </w:pP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71128</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880696,2</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71356</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889222,6</w:t>
            </w:r>
          </w:p>
        </w:tc>
        <w:tc>
          <w:tcPr>
            <w:tcW w:w="153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71572</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947777,2</w:t>
            </w:r>
          </w:p>
        </w:tc>
      </w:tr>
      <w:tr w:rsidR="000A544C">
        <w:tc>
          <w:tcPr>
            <w:tcW w:w="907" w:type="dxa"/>
          </w:tcPr>
          <w:p w:rsidR="000A544C" w:rsidRDefault="000A544C">
            <w:pPr>
              <w:autoSpaceDE w:val="0"/>
              <w:autoSpaceDN w:val="0"/>
              <w:adjustRightInd w:val="0"/>
              <w:spacing w:after="0" w:line="240" w:lineRule="auto"/>
              <w:rPr>
                <w:rFonts w:ascii="Arial" w:hAnsi="Arial" w:cs="Arial"/>
                <w:sz w:val="20"/>
                <w:szCs w:val="20"/>
              </w:rPr>
            </w:pP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53670</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697526,1</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53841</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712179,4</w:t>
            </w:r>
          </w:p>
        </w:tc>
        <w:tc>
          <w:tcPr>
            <w:tcW w:w="153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54003</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750582,7</w:t>
            </w:r>
          </w:p>
        </w:tc>
      </w:tr>
      <w:tr w:rsidR="000A544C">
        <w:tc>
          <w:tcPr>
            <w:tcW w:w="907" w:type="dxa"/>
          </w:tcPr>
          <w:p w:rsidR="000A544C" w:rsidRDefault="000A544C">
            <w:pPr>
              <w:autoSpaceDE w:val="0"/>
              <w:autoSpaceDN w:val="0"/>
              <w:adjustRightInd w:val="0"/>
              <w:spacing w:after="0" w:line="240" w:lineRule="auto"/>
              <w:rPr>
                <w:rFonts w:ascii="Arial" w:hAnsi="Arial" w:cs="Arial"/>
                <w:sz w:val="20"/>
                <w:szCs w:val="20"/>
              </w:rPr>
            </w:pP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85085</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3061082,0</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85333</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3121899,1</w:t>
            </w:r>
          </w:p>
        </w:tc>
        <w:tc>
          <w:tcPr>
            <w:tcW w:w="153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85568</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3281283,7</w:t>
            </w:r>
          </w:p>
        </w:tc>
      </w:tr>
      <w:tr w:rsidR="000A544C">
        <w:tc>
          <w:tcPr>
            <w:tcW w:w="907" w:type="dxa"/>
          </w:tcPr>
          <w:p w:rsidR="000A544C" w:rsidRDefault="000A544C">
            <w:pPr>
              <w:autoSpaceDE w:val="0"/>
              <w:autoSpaceDN w:val="0"/>
              <w:adjustRightInd w:val="0"/>
              <w:spacing w:after="0" w:line="240" w:lineRule="auto"/>
              <w:rPr>
                <w:rFonts w:ascii="Arial" w:hAnsi="Arial" w:cs="Arial"/>
                <w:sz w:val="20"/>
                <w:szCs w:val="20"/>
              </w:rPr>
            </w:pP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53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90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1780</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222016,7</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1800</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231423,3</w:t>
            </w:r>
          </w:p>
        </w:tc>
        <w:tc>
          <w:tcPr>
            <w:tcW w:w="153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1820</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245546,4</w:t>
            </w:r>
          </w:p>
        </w:tc>
      </w:tr>
      <w:tr w:rsidR="000A544C">
        <w:tc>
          <w:tcPr>
            <w:tcW w:w="90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22147</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1875875,3</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22147</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1908309,5</w:t>
            </w:r>
          </w:p>
        </w:tc>
        <w:tc>
          <w:tcPr>
            <w:tcW w:w="153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22147</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2002861,7</w:t>
            </w:r>
          </w:p>
        </w:tc>
      </w:tr>
      <w:tr w:rsidR="000A544C">
        <w:tc>
          <w:tcPr>
            <w:tcW w:w="90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Долечивание в условиях санатория</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4509</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147675,7</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4509</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147675,7</w:t>
            </w:r>
          </w:p>
        </w:tc>
        <w:tc>
          <w:tcPr>
            <w:tcW w:w="153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4509</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147675,7</w:t>
            </w:r>
          </w:p>
        </w:tc>
      </w:tr>
      <w:tr w:rsidR="000A544C">
        <w:tc>
          <w:tcPr>
            <w:tcW w:w="90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Паллиативная медицинская помощь в стационарных условиях</w:t>
            </w:r>
          </w:p>
        </w:tc>
        <w:tc>
          <w:tcPr>
            <w:tcW w:w="130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283602</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495996,9</w:t>
            </w: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283602</w:t>
            </w: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495996,9</w:t>
            </w:r>
          </w:p>
        </w:tc>
        <w:tc>
          <w:tcPr>
            <w:tcW w:w="153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283602</w:t>
            </w: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495996,9</w:t>
            </w:r>
          </w:p>
        </w:tc>
      </w:tr>
      <w:tr w:rsidR="000A544C">
        <w:tc>
          <w:tcPr>
            <w:tcW w:w="90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3855" w:type="dxa"/>
          </w:tcPr>
          <w:p w:rsidR="000A544C" w:rsidRDefault="000A54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государственные и муниципальные услуги (работы)</w:t>
            </w:r>
          </w:p>
        </w:t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rPr>
                <w:rFonts w:ascii="Arial" w:hAnsi="Arial" w:cs="Arial"/>
                <w:sz w:val="20"/>
                <w:szCs w:val="20"/>
              </w:rPr>
            </w:pPr>
          </w:p>
        </w:tc>
        <w:tc>
          <w:tcPr>
            <w:tcW w:w="164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4694552,6</w:t>
            </w:r>
          </w:p>
        </w:tc>
        <w:tc>
          <w:tcPr>
            <w:tcW w:w="1644" w:type="dxa"/>
          </w:tcPr>
          <w:p w:rsidR="000A544C" w:rsidRDefault="000A544C">
            <w:pPr>
              <w:autoSpaceDE w:val="0"/>
              <w:autoSpaceDN w:val="0"/>
              <w:adjustRightInd w:val="0"/>
              <w:spacing w:after="0" w:line="240" w:lineRule="auto"/>
              <w:rPr>
                <w:rFonts w:ascii="Arial" w:hAnsi="Arial" w:cs="Arial"/>
                <w:sz w:val="20"/>
                <w:szCs w:val="20"/>
              </w:rPr>
            </w:pPr>
          </w:p>
        </w:tc>
        <w:tc>
          <w:tcPr>
            <w:tcW w:w="1701"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4349957,9</w:t>
            </w:r>
          </w:p>
        </w:tc>
        <w:tc>
          <w:tcPr>
            <w:tcW w:w="1531" w:type="dxa"/>
          </w:tcPr>
          <w:p w:rsidR="000A544C" w:rsidRDefault="000A544C">
            <w:pPr>
              <w:autoSpaceDE w:val="0"/>
              <w:autoSpaceDN w:val="0"/>
              <w:adjustRightInd w:val="0"/>
              <w:spacing w:after="0" w:line="240" w:lineRule="auto"/>
              <w:rPr>
                <w:rFonts w:ascii="Arial" w:hAnsi="Arial" w:cs="Arial"/>
                <w:sz w:val="20"/>
                <w:szCs w:val="20"/>
              </w:rPr>
            </w:pPr>
          </w:p>
        </w:tc>
        <w:tc>
          <w:tcPr>
            <w:tcW w:w="1587"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4353362,8</w:t>
            </w:r>
          </w:p>
        </w:tc>
      </w:tr>
    </w:tbl>
    <w:p w:rsidR="000A544C" w:rsidRDefault="000A544C" w:rsidP="000A544C">
      <w:pPr>
        <w:autoSpaceDE w:val="0"/>
        <w:autoSpaceDN w:val="0"/>
        <w:adjustRightInd w:val="0"/>
        <w:spacing w:after="0" w:line="240" w:lineRule="auto"/>
        <w:jc w:val="both"/>
        <w:rPr>
          <w:rFonts w:ascii="Arial" w:hAnsi="Arial" w:cs="Arial"/>
          <w:sz w:val="20"/>
          <w:szCs w:val="20"/>
        </w:rPr>
        <w:sectPr w:rsidR="000A544C">
          <w:pgSz w:w="16838" w:h="11906" w:orient="landscape"/>
          <w:pgMar w:top="1133" w:right="1440" w:bottom="566" w:left="1440" w:header="0" w:footer="0" w:gutter="0"/>
          <w:cols w:space="720"/>
          <w:noEndnote/>
        </w:sectPr>
      </w:pP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Примечание. Объемы медицинской помощи для конкретной медицинской организации, работающей в системе ОМС, устанавливаются Комиссией.</w:t>
      </w: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0A544C" w:rsidRDefault="000A544C" w:rsidP="000A544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Территориальной программе</w:t>
      </w:r>
    </w:p>
    <w:p w:rsidR="000A544C" w:rsidRDefault="000A544C" w:rsidP="000A544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государственных гарантий бесплатного</w:t>
      </w:r>
    </w:p>
    <w:p w:rsidR="000A544C" w:rsidRDefault="000A544C" w:rsidP="000A544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оказания гражданам медицинской</w:t>
      </w:r>
    </w:p>
    <w:p w:rsidR="000A544C" w:rsidRDefault="000A544C" w:rsidP="000A544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помощи в Самарской области на 2021 год</w:t>
      </w:r>
    </w:p>
    <w:p w:rsidR="000A544C" w:rsidRDefault="000A544C" w:rsidP="000A544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на плановый период 2022 и 2023 годов</w:t>
      </w: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52" w:name="Par6486"/>
      <w:bookmarkEnd w:id="52"/>
      <w:r>
        <w:rPr>
          <w:rFonts w:ascii="Arial" w:eastAsiaTheme="minorHAnsi" w:hAnsi="Arial" w:cs="Arial"/>
          <w:b/>
          <w:bCs/>
          <w:color w:val="auto"/>
          <w:sz w:val="20"/>
          <w:szCs w:val="20"/>
        </w:rPr>
        <w:t>ПЕРЕЧЕНЬ</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ЛЕКАРСТВЕННЫХ ПРЕПАРАТОВ, ОТПУСКАЕМЫХ НАСЕЛЕНИЮ</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СООТВЕТСТВИИ С ПЕРЕЧНЕМ ГРУПП НАСЕЛЕНИЯ И КАТЕГОРИЙ</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ЗАБОЛЕВАНИЙ, ПРИ АМБУЛАТОРНОМ ЛЕЧЕНИИ КОТОРЫХ ЛЕКАРСТВЕННЫЕ</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ПРЕПАРАТЫ И МЕДИЦИНСКИЕ ИЗДЕЛИЯ ОТПУСКАЮТСЯ ПО РЕЦЕПТАМ</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ВРАЧЕЙ БЕСПЛАТНО, А ТАКЖЕ В СООТВЕТСТВИИ С ПЕРЕЧНЕМ ГРУПП</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НАСЕЛЕНИЯ, ПРИ АМБУЛАТОРНОМ ЛЕЧЕНИИ КОТОРЫХ ЛЕКАРСТВЕННЫЕ</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ПРЕПАРАТЫ ОТПУСКАЮТСЯ ПО РЕЦЕПТАМ ВРАЧЕЙ С 50-ПРОЦЕНТНОЙ</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СКИДКОЙ, СФОРМИРОВАННЫЙ В ОБЪЕМЕ УТВЕРЖДЕННОГО РАСПОРЯЖЕНИЕМ</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ПРАВИТЕЛЬСТВА РОССИЙСКОЙ ФЕДЕРАЦИИ НА СООТВЕТСТВУЮЩИЙ ГОД</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ПЕРЕЧНЯ ЖИЗНЕННО НЕОБХОДИМЫХ И ВАЖНЕЙШИХ ЛЕКАРСТВЕННЫХ</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ПРЕПАРАТОВ, ЗА ИСКЛЮЧЕНИЕМ ЛЕКАРСТВЕННЫХ ПРЕПАРАТОВ,</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ИСПОЛЬЗУЕМЫХ ИСКЛЮЧИТЕЛЬНО В СТАЦИОНАРНЫХ УСЛОВИЯХ</w:t>
      </w:r>
    </w:p>
    <w:p w:rsidR="000A544C" w:rsidRDefault="000A544C" w:rsidP="000A544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A544C">
        <w:trPr>
          <w:jc w:val="center"/>
        </w:trPr>
        <w:tc>
          <w:tcPr>
            <w:tcW w:w="5000" w:type="pct"/>
            <w:tcBorders>
              <w:left w:val="single" w:sz="24" w:space="0" w:color="CED3F1"/>
              <w:right w:val="single" w:sz="24" w:space="0" w:color="F4F3F8"/>
            </w:tcBorders>
            <w:shd w:val="clear" w:color="auto" w:fill="F4F3F8"/>
          </w:tcPr>
          <w:p w:rsidR="000A544C" w:rsidRDefault="000A544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A544C" w:rsidRDefault="000A544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30"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Самарской области от 13.04.2021 N 212)</w:t>
            </w:r>
          </w:p>
        </w:tc>
      </w:tr>
    </w:tbl>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jc w:val="both"/>
        <w:rPr>
          <w:rFonts w:ascii="Arial" w:hAnsi="Arial" w:cs="Arial"/>
          <w:sz w:val="20"/>
          <w:szCs w:val="20"/>
        </w:rPr>
        <w:sectPr w:rsidR="000A544C">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4365"/>
        <w:gridCol w:w="3061"/>
        <w:gridCol w:w="2211"/>
      </w:tblGrid>
      <w:tr w:rsidR="000A544C">
        <w:tc>
          <w:tcPr>
            <w:tcW w:w="1304"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Код АТХ</w:t>
            </w:r>
          </w:p>
        </w:tc>
        <w:tc>
          <w:tcPr>
            <w:tcW w:w="4365"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Анатомо-терапевтическо-химическая классификация (АТХ)</w:t>
            </w:r>
          </w:p>
        </w:tc>
        <w:tc>
          <w:tcPr>
            <w:tcW w:w="3061"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Лекарственные препараты, медицинские изделия</w:t>
            </w:r>
          </w:p>
        </w:tc>
        <w:tc>
          <w:tcPr>
            <w:tcW w:w="2211"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Лекарственные формы</w:t>
            </w:r>
          </w:p>
        </w:tc>
      </w:tr>
      <w:tr w:rsidR="000A544C">
        <w:tc>
          <w:tcPr>
            <w:tcW w:w="1304" w:type="dxa"/>
            <w:tcBorders>
              <w:top w:val="single" w:sz="4" w:space="0" w:color="auto"/>
            </w:tcBorders>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w:t>
            </w:r>
          </w:p>
        </w:tc>
        <w:tc>
          <w:tcPr>
            <w:tcW w:w="4365" w:type="dxa"/>
            <w:tcBorders>
              <w:top w:val="single" w:sz="4" w:space="0" w:color="auto"/>
            </w:tcBorders>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Пищеварительный тракт и обмен веществ</w:t>
            </w:r>
          </w:p>
        </w:tc>
        <w:tc>
          <w:tcPr>
            <w:tcW w:w="3061" w:type="dxa"/>
            <w:tcBorders>
              <w:top w:val="single" w:sz="4" w:space="0" w:color="auto"/>
            </w:tcBorders>
          </w:tcPr>
          <w:p w:rsidR="000A544C" w:rsidRDefault="000A544C">
            <w:pPr>
              <w:autoSpaceDE w:val="0"/>
              <w:autoSpaceDN w:val="0"/>
              <w:adjustRightInd w:val="0"/>
              <w:spacing w:after="0" w:line="240" w:lineRule="auto"/>
              <w:rPr>
                <w:rFonts w:ascii="Arial" w:hAnsi="Arial" w:cs="Arial"/>
                <w:sz w:val="20"/>
                <w:szCs w:val="20"/>
              </w:rPr>
            </w:pPr>
          </w:p>
        </w:tc>
        <w:tc>
          <w:tcPr>
            <w:tcW w:w="2211" w:type="dxa"/>
            <w:tcBorders>
              <w:top w:val="single" w:sz="4" w:space="0" w:color="auto"/>
            </w:tcBorders>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A02</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связанных с нарушением кислотности</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A02B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язвенной болезни желудка и двенадцатиперстной кишки и гастроэзофагеальной рефлюксной болезни</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A02BA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Блокаторы H2-гистаминовых рецепторов</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Ранитидин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Фамотидин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A02BC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протонного насоса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Омепразол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Эзомепразол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A02BX</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язвенной болезни желудка и двенадцатиперстной кишки и гастроэзофагеальной рефлюксной болезни</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Висмута трикалия дицитрат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A03</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функциональных нарушений желудочно-кишечного тракта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A03A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функциональных нарушений желудочно-кишечного тракта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A03AA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Синтетические антихолинергические средства, эфиры с третичной аминогруппой</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Мебеверин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Платифиллин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A03AD</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Папаверин и его производные</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Дротаверин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A03B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белладонны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A03BA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Алкалоиды белладонны, третичные амины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Атропин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A03F</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Стимуляторы моторики желудочно-кишечного тракта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A03FA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Стимуляторы моторики желудочно-кишечного тракта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Метоклопрамид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раствор для приема внутрь</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A04</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Противорвотные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A04A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Противорвотные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A04AA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Блокаторы серотониновых 5 HT3-рецепторов</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Ондансетрон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сироп, суппозитории ректальные</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A05</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печени и желчевыводящих путей</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A05A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желчевыводящих путей</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A05AA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желчных кислот</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Урсодезоксихолевая кислота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 суспензия для приема внутрь</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A05B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печени, липотропные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A05BA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печени</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Фосфолипиды + глицирризиновая кислота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Янтарная кислота + меглумин + инозин + метионин + никотинамид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A06</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Слабительные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A06A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Слабительные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A06AB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Контактные слабительные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Бисакодил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суппозитории ректальные</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Сеннозиды A и B</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A06AD</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Осмотические слабительные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Лактулоза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Макрогол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Порошок для приготовления </w:t>
            </w:r>
            <w:r>
              <w:rPr>
                <w:rFonts w:ascii="Arial" w:hAnsi="Arial" w:cs="Arial"/>
                <w:sz w:val="20"/>
                <w:szCs w:val="20"/>
              </w:rPr>
              <w:lastRenderedPageBreak/>
              <w:t>раствора для приема внутрь</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A07</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Противодиарейные, кишечные противовоспалительные и противомикробные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A07B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Адсорбирующие кишечные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A07BC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Адсорбирующие кишечные препараты другие</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Смектит диоктаэдрический</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A07D</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снижающие моторику желудочно-кишечного тракта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A07DA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снижающие моторику желудочно-кишечного тракта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Лоперамид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A07E</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Кишечные противовоспалительные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A07EC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Аминосалициловая кислота и аналогичные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Месалазин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суппозитории ректальные, суспензия ректальная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Сульфасалазин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A07F</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Противодиарейные микроорганизмы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A07FA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Противодиарейные микроорганизмы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Бифидобактерии бифидум</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приема внутрь, порошок для приема внутрь и местного применения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A09</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способствующие пищеварению, включая ферментные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A09A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способствующие пищеварению, включая ферментные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A09AA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Ферментные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Панкреатин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A10</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сахарного диабета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A10A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Инсулины и их аналоги</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A10AB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Инсулины короткого действия и их аналоги для инъекционного введения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аспарт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и внутривенного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глулизин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лизпро</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растворимый (человеческий генно-инженерный)</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A10AC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Инсулины средней продолжительности действия и их аналоги для инъекционного введения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Инсулин-изофан (человеческий генно-инженерный)</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инъекций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A10AD</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аспарт двухфазный</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деглудек + инсулин аспарт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двухфазный (человеческий генно-инженерный)</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лизпро двухфазный</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A10AE</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Инсулины длительного действия и их аналоги для инъекционного введения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гларгин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гларгин + ликсисенатид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деглудек</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детемир</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A10B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Гипогликемические препараты, кроме инсулинов</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A10BA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Бигуаниды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Метформин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таблетки пролонгированного действия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A10BB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сульфонилмочевины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Глибенкламид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Гликлазид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A10BH</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дипептидилпептидазы-4 (ДПП-4)</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Алоглиптин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Вилдаглиптин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Гозоглиптин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Линаглиптин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Саксаглиптин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Ситаглиптин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Эвоглиптин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A10BJ</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глюкагоноподобного пептида-1</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Дулаглутид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Ликсисенатид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A10BK</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натрийзависимого переносчика глюкозы 2 типа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Дапаглифлозин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Ипраглифлозин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Эмпаглифлозин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A10BX</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гипогликемические препараты, кроме инсулинов</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Репаглинид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A11</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A11C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Витамины A и D, включая их комбинации</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A11CA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A</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Ретинол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Мазь, драже, капсулы, капли, раствор для приема внутрь и наружного применения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A11CC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D и его аналоги</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Альфакальцидол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капли, раствор для приема внутрь</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Кальцитриол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Колекальциферол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капли для приема внутрь</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A11D</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B</w:t>
            </w:r>
            <w:r>
              <w:rPr>
                <w:rFonts w:ascii="Arial" w:hAnsi="Arial" w:cs="Arial"/>
                <w:sz w:val="20"/>
                <w:szCs w:val="20"/>
                <w:vertAlign w:val="subscript"/>
              </w:rPr>
              <w:t>1</w:t>
            </w:r>
            <w:r>
              <w:rPr>
                <w:rFonts w:ascii="Arial" w:hAnsi="Arial" w:cs="Arial"/>
                <w:sz w:val="20"/>
                <w:szCs w:val="20"/>
              </w:rPr>
              <w:t xml:space="preserve"> и его комбинации с витаминами B</w:t>
            </w:r>
            <w:r>
              <w:rPr>
                <w:rFonts w:ascii="Arial" w:hAnsi="Arial" w:cs="Arial"/>
                <w:sz w:val="20"/>
                <w:szCs w:val="20"/>
                <w:vertAlign w:val="subscript"/>
              </w:rPr>
              <w:t>6</w:t>
            </w:r>
            <w:r>
              <w:rPr>
                <w:rFonts w:ascii="Arial" w:hAnsi="Arial" w:cs="Arial"/>
                <w:sz w:val="20"/>
                <w:szCs w:val="20"/>
              </w:rPr>
              <w:t xml:space="preserve"> и B</w:t>
            </w:r>
            <w:r>
              <w:rPr>
                <w:rFonts w:ascii="Arial" w:hAnsi="Arial" w:cs="Arial"/>
                <w:sz w:val="20"/>
                <w:szCs w:val="20"/>
                <w:vertAlign w:val="subscript"/>
              </w:rPr>
              <w:t>12</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A11DA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B</w:t>
            </w:r>
            <w:r>
              <w:rPr>
                <w:rFonts w:ascii="Arial" w:hAnsi="Arial" w:cs="Arial"/>
                <w:sz w:val="20"/>
                <w:szCs w:val="20"/>
                <w:vertAlign w:val="subscript"/>
              </w:rPr>
              <w:t>1</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Тиамин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A11G</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Аскорбиновая кислота (витамин C), включая комбинации с другими средствами</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A11GA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Аскорбиновая кислота (витамин C)</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Аскорбиновая кислота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Драже, таблетки, капсулы, порошок для приема внутрь, порошок для приготовления раствора для приема внутрь</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A11H</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витаминные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A11HA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витаминные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Пиридоксин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A12</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Минеральные добавки</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A12A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кальция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A12AA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кальция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Кальция глюконат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A12C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минеральные добавки</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A12CX</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минеральные вещества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Калия и магния аспарагинат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A14</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Анаболические средства системного действия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A14A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Анаболические стероиды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A14AB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эстрена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Нандролон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 (масляный)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A16</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заболеваний желудочно-кишечного тракта и нарушений обмена веществ</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A16A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заболеваний желудочно-кишечного тракта и нарушений обмена веществ</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A16AA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Аминокислоты и их производные</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Адеметионин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A16AB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Ферментные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Агалсидаза альфа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Агалсидаза бета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Велаглюцераза альфа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Идурсульфаза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Имиглюцераза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Ларонидаза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Себелипаза альфа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Талиглюцераза альфа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A16AX</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препараты для лечения заболеваний желудочно-кишечного тракта и нарушений обмена веществ</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Миглустат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Нитизинон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Сапроптерин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Тиоктовая кислота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Капсулы, таблетки, покрытые оболочкой, </w:t>
            </w:r>
            <w:r>
              <w:rPr>
                <w:rFonts w:ascii="Arial" w:hAnsi="Arial" w:cs="Arial"/>
                <w:sz w:val="20"/>
                <w:szCs w:val="20"/>
              </w:rPr>
              <w:lastRenderedPageBreak/>
              <w:t>таблетки, покрытые пленочной оболочкой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Кровь и система кроветворения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B01</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Антитромботические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B01A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Антитромботические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B01AB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Группа гепарина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Парнапарин натрия</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B01AA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Антагонисты витамина K</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Варфарин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B01AC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Антиагреганты, кроме гепарина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Клопидогрел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Селексипаг</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Тикагрелор</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B01AE</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Прямые ингибиторы тромбина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Дабигатрана этексилат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B01AF</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Прямые ингибиторы фактора Xa</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Апиксабан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Ривароксабан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B02</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Гемостатические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B02A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Антифибринолитические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B02AA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Аминокислоты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Аминокапроновая кислота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Транексамовая кислота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B02B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K и другие гемостатики</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B02BA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К</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Менадиона натрия бисульфит</w:t>
            </w: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B02BC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гемостатики</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Фибриноген + тромбин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Губка</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B02BD</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Факторы свертывания крови</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Антиингибиторный коагулянтный комплекс</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Мороктоког альфа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Нонаког альфа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Октоког альфа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Симоктоког альфа (фактор свертывания крови VIII человеческий рекомбинантный)</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Фактор свертывания крови VII</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Фактор свертывания крови VIII</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 лиофилизат для приготовления раствора для инфузий, раствор для инфузий (замороженный)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Фактор свертывания крови IX</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Лиофилизат для приготовления </w:t>
            </w:r>
            <w:r>
              <w:rPr>
                <w:rFonts w:ascii="Arial" w:hAnsi="Arial" w:cs="Arial"/>
                <w:sz w:val="20"/>
                <w:szCs w:val="20"/>
              </w:rPr>
              <w:lastRenderedPageBreak/>
              <w:t>раствора для внутривенного введения, лиофилизат для приготовления раствора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Факторы свертывания крови II, VII, IX, X в комбинации (протромбиновый комплекс)</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Факторы свертывания крови II, IX и X в комбинации</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Фактор свертывания крови VIII + фактор Виллебранда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Эптаког альфа (активированный)</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B02BX</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системные гемостатики</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Ромиплостим</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Элтромбопаг</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Эмицизумаб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Этамзилат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B03</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Антианемические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B03A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железа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B03AB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Пероральные препараты трехвалентного железа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Железа (III) гидроксид полимальтозат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жевательные</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B03AC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Парентеральные препараты трехвалентного железа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Железа (III) гидроксид олигоизомальтозат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Железа (III) гидроксида сахарозный комплекс</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Железа карбоксимальтозат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B03B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B</w:t>
            </w:r>
            <w:r>
              <w:rPr>
                <w:rFonts w:ascii="Arial" w:hAnsi="Arial" w:cs="Arial"/>
                <w:sz w:val="20"/>
                <w:szCs w:val="20"/>
                <w:vertAlign w:val="subscript"/>
              </w:rPr>
              <w:t>12</w:t>
            </w:r>
            <w:r>
              <w:rPr>
                <w:rFonts w:ascii="Arial" w:hAnsi="Arial" w:cs="Arial"/>
                <w:sz w:val="20"/>
                <w:szCs w:val="20"/>
              </w:rPr>
              <w:t xml:space="preserve"> и фолиевая кислота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B03BA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B12 (цианокобаламин и его аналоги)</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Цианокобаламин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B03BB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Фолиевая кислота и ее производные</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Фолиевая кислота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B03X</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антианемические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B03XA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антианемические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Дарбэпоэтин альфа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Метоксиполиэтиленгликоль-эпоэтин бета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Эпоэтин альфа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Эпоэтин бета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Лиофилизат для приготовления раствора для </w:t>
            </w:r>
            <w:r>
              <w:rPr>
                <w:rFonts w:ascii="Arial" w:hAnsi="Arial" w:cs="Arial"/>
                <w:sz w:val="20"/>
                <w:szCs w:val="20"/>
              </w:rPr>
              <w:lastRenderedPageBreak/>
              <w:t>внутривенного и подкожного введения,</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B05</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Кровезаменители и перфузионные растворы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B05B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Растворы для внутривенного введения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B05BB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Растворы, влияющие на водно-электролитный баланс</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Декстроза + калия хлорид + натрия хлорид + натрия цитрат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приема внутрь</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Меглюмина натрия сукцинат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B05BC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Растворы с осмодиуретическим действием</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Маннитол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B05C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Ирригационные растворы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B05CX</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ирригационные растворы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Декстроза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B05X</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Добавки к растворам для внутривенного введения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B05XA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Растворы электролитов</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Магния сульфат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Сердечно-сосудистая система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C01</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сердца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C01A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Сердечные гликозиды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C01AA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Гликозиды наперстянки</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Дигоксин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C01B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Антиаритмические препараты, классы I и III</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C01BA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Антиаритмические препараты, класс IA</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Прокаинамид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C01BB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Антиаритмические препараты, класс IB</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Лидокаин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Гель, спрей для местного и наружного применения, капли глазные</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C01BC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Антиаритмические препараты, класс IC</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Пропафенон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C01BD</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Антиаритмические препараты, класс III</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Амиодарон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C01BG</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антиаритмические препараты, классы I и III</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Лаппаконитина гидробромид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C01C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Кардиотонические средства, кроме сердечных гликозидов</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C01CA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Адренергические и дофаминергические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Норэпинефрин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внутривенного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Фенилэфрин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C01D</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Вазодилататоры для лечения заболеваний сердца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C01DA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Органические нитраты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Изосорбида динитрат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Изосорбида мононитрат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Нитроглицерин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 аэрозоль, спрей, пленки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C01E</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заболеваний сердца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C01EB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заболеваний сердца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Ивабрадин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Мельдоний</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C02</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Антигипертензивные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C02A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Антиадренергические средства центрального действия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C02AB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Метилдопа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Метилдопа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C02AC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Агонисты имидазолиновых рецепторов</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Клонидин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Моксонидин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C02C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Антиадренергические средства периферического действия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C02CA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Альфа-адреноблокаторы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Доксазозин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Урапидил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C02K</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антигипертензивные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C02KX</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Антигипертензивные средства для лечения легочной артериальной гипертензии</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Амбризентан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Бозентан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Мацитентан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Риоцигуат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C03</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Диуретики</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C03A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Тиазидные диуретики</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C03AA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Тиазиды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Гидрохлоротиазид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C03B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Тиазидоподобные диуретики</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C03BA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Сульфонамиды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Индапамид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C03C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"Петлевые" диуретики</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C03CA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Сульфонамиды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Фуросемид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C03D</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Калийсберегающие диуретики</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C03DA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Антагонисты альдостерона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Спиронолактон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C04</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Периферические вазодилататоры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C04A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Периферические вазодилататоры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C04AD</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пурина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Пентоксифиллин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C07</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Бета-адреноблокаторы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C07A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Бета-адреноблокаторы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C07AA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Неселективные бета-адреноблокаторы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Пропранолол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Соталол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C07AB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Селективные бета-адреноблокаторы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Атенолол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Бисопролол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Метопролол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C07AG</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Альфа- и бета-адреноблокаторы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Карведилол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C08</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Блокаторы кальциевых каналов</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C08C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Селективные блокаторы кальциевых каналов с преимущественным действием на сосуды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C08CA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дигидропиридина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Амлодипин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Нимодипин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Нифедипин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C08D</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Селективные блокаторы кальциевых каналов с прямым действием на сердце</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C08DA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фенилалкиламина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Верапамил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C09</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действующие на ренин-ангиотензиновую систему</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C09A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АПФ</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C09AA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АПФ</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Каптоприл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Лизиноприл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Периндоприл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Эналаприл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C09C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Антагонисты рецепторов ангиотензина II</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C09CA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Антагонисты рецепторов ангиотензина II</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Лозартан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C09DX</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Антагонисты рецепторов ангиотензина II в комбинации с другими средствами</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Валсартан + сакубитрил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C10</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Гиполипидемические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C10A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Гиполипидемические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C10AA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ГМГ-КоА-редуктазы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Аторвастатин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Симвастатин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C10AB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Фибраты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Фенофибрат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C10AX</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гиполипидемические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Алирокумаб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Эволокумаб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D</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Дерматологические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D01</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Противогрибковые препараты, применяемые в дерматологии</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D01A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Противогрибковые препараты для местного применения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D01AE</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противогрибковые препараты для местного применения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Салициловая кислота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Мазь, раствор для наружного применения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D03</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ран и язв</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D03A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способствующие нормальному рубцеванию</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D03AX</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способствующие нормальному рубцеванию</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Фактор роста эпидермальный</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инъекций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D06</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Антибиотики и противомикробные средства, применяемые в дерматологии</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D06C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Антибиотики в комбинации с противомикробными средствами</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Диоксометилтетрагидро-пиримидин + сульфадиметоксин + тримекаин + хлорамфеникол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D07</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Глюкокортикоиды, применяемые в дерматологии</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D07A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Глюкокортикоиды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D07AC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Глюкокортикоиды с высокой активностью (группа III)</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Мометазон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 дозированный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D08</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Антисептики и дезинфицирующие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D08A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Антисептики и дезинфицирующие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D08AC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Бигуаниды и амидины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Хлоргексидин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Спрей, раствор для местного и наружного применения, суппозитории, таблетки вагинальные</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D08AG</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йода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Повидон-йод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местного и наружного применения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D08AX</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антисептики и дезинфицирующие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Водорода пероксид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местного и наружного применения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Калия перманганат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местного и наружного применения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Этанол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D11</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дерматологические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D11A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дерматологические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D11AH</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дерматита, кроме глюкокортикоидов</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Дупилумаб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Пимекролимус</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наружного применения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G</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Мочеполовая система и половые гормоны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G01</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Противомикробные препараты и антисептики, применяемые в гинекологии</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G01A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Противомикробные препараты и антисептики, кроме комбинированных препаратов с глюкокортикоидами</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G01AA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Антибактериальные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Натамицин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вагинальные</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G01AF</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имидазола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Клотримазол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Гель, таблетки, суппозитории вагинальные</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G02</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применяемые в гинекологии</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G02C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применяемые в гинекологии</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G02CA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Адреномиметики, токолитические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Гексопреналин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G02CB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пролактина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Бромокриптин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G03</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Половые гормоны и модуляторы функции половых органов</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G03B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Андрогены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G03BA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3-оксоандрост-4-ена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Тестостерон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Гель для наружного применения,</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Тестостерон (смесь эфиров)</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 (масляный)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G03D</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Гестагены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G03DA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прегн-4-ена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Прогестерон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G03DB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прегнадиена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Дидрогестерон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G03DC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эстрена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Норэтистерон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G03G</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Гонадотропины и другие стимуляторы овуляции</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G03GA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Гонадотропины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Гонадотропин хорионический</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и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Корифоллитропин альфа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Фоллитропин альфа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и подкожного введения, лиофилизат для приготовления раствора для подкожного введения,</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Фоллитропин альфа + лутропин альфа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G03GB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Синтетические стимуляторы овуляции</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Кломифен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G03H</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Антиандрогены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G03HA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Антиандрогены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Ципротерон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G04</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применяемые в урологии</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G04B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применяемые в урологии</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G04BD</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для лечения учащенного мочеиспускания и недержания мочи</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Солифенацин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G04C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доброкачественной гиперплазии предстательной железы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G04CA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Альфа-адреноблокаторы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Алфузозин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Тамсулозин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G04CB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тестостерон-5-альфа-редуктазы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Финастерид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H</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Гормональные препараты системного действия, кроме половых гормонов и инсулинов</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H01</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гипофиза и гипоталамуса и их аналоги</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H01A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передней доли гипофиза и их аналоги</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H01AC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Соматропин и его агонисты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Соматропин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H01AX</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гормоны передней доли гипофиза и их аналоги</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Пэгвисомант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H01B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задней доли гипофиза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H01BA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Вазопрессин и его аналоги</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Десмопрессин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спрей назальный дозированный, таблетки подъязычные</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H01C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гипоталамуса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vMerge w:val="restart"/>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H01CB</w:t>
            </w:r>
          </w:p>
        </w:tc>
        <w:tc>
          <w:tcPr>
            <w:tcW w:w="4365" w:type="dxa"/>
            <w:vMerge w:val="restart"/>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Соматостатин и аналоги</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Ланреотид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Гель</w:t>
            </w:r>
          </w:p>
        </w:tc>
      </w:tr>
      <w:tr w:rsidR="000A544C">
        <w:tc>
          <w:tcPr>
            <w:tcW w:w="1304" w:type="dxa"/>
            <w:vMerge/>
          </w:tcPr>
          <w:p w:rsidR="000A544C" w:rsidRDefault="000A544C">
            <w:pPr>
              <w:autoSpaceDE w:val="0"/>
              <w:autoSpaceDN w:val="0"/>
              <w:adjustRightInd w:val="0"/>
              <w:spacing w:after="0" w:line="240" w:lineRule="auto"/>
              <w:jc w:val="both"/>
              <w:rPr>
                <w:rFonts w:ascii="Arial" w:hAnsi="Arial" w:cs="Arial"/>
                <w:sz w:val="20"/>
                <w:szCs w:val="20"/>
              </w:rPr>
            </w:pPr>
          </w:p>
        </w:tc>
        <w:tc>
          <w:tcPr>
            <w:tcW w:w="4365" w:type="dxa"/>
            <w:vMerge/>
          </w:tcPr>
          <w:p w:rsidR="000A544C" w:rsidRDefault="000A544C">
            <w:pPr>
              <w:autoSpaceDE w:val="0"/>
              <w:autoSpaceDN w:val="0"/>
              <w:adjustRightInd w:val="0"/>
              <w:spacing w:after="0" w:line="240" w:lineRule="auto"/>
              <w:jc w:val="both"/>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Октреотид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Микросферы для приготовления суспензии для внутримышечного введения, лиофилизат для приготовления суспензии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Пасиреотид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H01CC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Антигонадотропин-рилизинг гормоны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Ганиреликс</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Цетрореликс</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H02</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Кортикостероиды системного действия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H02A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Кортикостероиды системного действия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H02AA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Минералокортикоиды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Флудрокортизон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H02AB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Глюкокортикоиды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Бетаметазон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наружного применения, мазь для наружного применения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Гидрокортизон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крем для наружного применения, мазь для наружного применения, мазь глазная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Дексаметазон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Метилпреднизолон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Преднизолон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H03</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щитовидной железы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H03A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щитовидной железы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H03AA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щитовидной железы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Левотироксин натрия</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H03B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Антитиреоидные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H03BB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Серосодержащие производные имидазола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Тиамазол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H03C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йода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H03CA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йода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Калия йодид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H04</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поджелудочной железы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H04A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расщепляющие гликоген</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H04AA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расщепляющие гликоген</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Глюкагон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инъекций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H05</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регулирующие обмен кальция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H05A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Паратиреоидные гормоны и их аналоги</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H05AA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Паратиреоидные гормоны и их аналоги</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Терипаратид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H05B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Антипаратиреоидные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H05BA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кальцитонина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Кальцитонин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H05BX</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антипаратиреоидные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Парикальцитол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Цинакальцет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Этелкальцетид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Противомикробные препараты системного действия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J01</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Антибактериальные препараты системного действия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J01A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Тетрациклины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J01AA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Тетрациклины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Доксициклин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J01B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Амфениколы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J01BA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Амфениколы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Хлорамфеникол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J01C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Бета-лактамные антибактериальные препараты: пенициллины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J01CA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Пенициллины широкого спектра действия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Амоксициллин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Гранулы для приготовления </w:t>
            </w:r>
            <w:r>
              <w:rPr>
                <w:rFonts w:ascii="Arial" w:hAnsi="Arial" w:cs="Arial"/>
                <w:sz w:val="20"/>
                <w:szCs w:val="20"/>
              </w:rPr>
              <w:lastRenderedPageBreak/>
              <w:t>суспензии для приема внутрь,</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Ампициллин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порошок для приготовления суспензии для приема внутрь</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J01CE</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Пенициллины, чувствительные к бета-лактамазам</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Бензатина бензилпенициллин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внутримышечного введения,</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внутримышечного введения пролонгированного действия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Феноксиметилпенициллин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порошок для приготовления суспензии для приема внутрь</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J01CF</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Пенициллины, устойчивые к бета-лактамазам</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Оксациллин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J01CR</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Комбинации пенициллинов, включая комбинации с ингибиторами бета-лактамаз</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Амоксициллин + клавулановая кислота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 таблетки, покрытые пленочной оболочкой, порошок для приготовления суспензии для приема внутрь</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J01D</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бета-лактамные антибактериальные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J01DB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Цефалоспорины 1-го поколения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Цефалексин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суспензии для приема внутрь, капсулы, 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J01DC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Цефалоспорины 2-го поколения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Цефуроксим</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J01DD</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Цефалоспорины 3-го поколения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Цефтазидим</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введения,</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и внутримышечного введения,</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инфузий,</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инъекций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Цефтриаксон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введения,</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и внутримышечного введения,</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порошок для приготовления раствора для </w:t>
            </w:r>
            <w:r>
              <w:rPr>
                <w:rFonts w:ascii="Arial" w:hAnsi="Arial" w:cs="Arial"/>
                <w:sz w:val="20"/>
                <w:szCs w:val="20"/>
              </w:rPr>
              <w:lastRenderedPageBreak/>
              <w:t>внутримышечного введения,</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инфузий,</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инъекций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J01E</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Сульфаниламиды и триметоприм</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J01EE</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Комбинированные препараты сульфаниламидов и триметоприма, включая производные</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Ко-тримоксазол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суспензия для приема внутрь</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J01F</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Макролиды, линкозамиды и стрептограмины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J01FA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Макролиды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Азитромицин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 капсулы, 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Джозамицин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Кларитромицин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порошок для приготовления суспензии для приема внутрь</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J01FF</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Линкозамиды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Клиндамицин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J01G</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Аминогликозиды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J01GB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аминогликозиды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Гентамицин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Тобрамицин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 капсулы с порошком для ингаляций, раствор для ингаляций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J01M</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Антибактериальные препараты, производные хинолона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J01MA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Фторхинолоны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Гатифлоксацин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Левофлоксацин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 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Ломефлоксацин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 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Моксифлоксацин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 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Офлоксацин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 и ушные, мазь глазная, 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Спарфлоксацин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Ципрофлоксацин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 и ушные, мазь глазная, 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J01X</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антибактериальные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J01XD</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имидазола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Метронидазол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J01XX</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антибактериальные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Линезолид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Тедизолид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J02</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Противогрибковые препараты системного действия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J02A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Противогрибковые препараты системного действия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J02AA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Антибиотики</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Нистатин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J02AC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триазола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Вориконазол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порошок для приготовления суспензии для приема внутрь</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Позаконазол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Флуконазол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J04</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активные в отношении микобактерий</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J04A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Противотуберкулезные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J04AA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Аминосалициловая кислота и ее производные</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Аминосалициловая кислота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J04AB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Антибиотики</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Рифабутин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Рифампицин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Циклосерин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J04AC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Гидразиды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Изониазид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J04AD</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тиокарбамида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Протионамид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Этионамид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J04AK</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противотуберкулезные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Бедаквилин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Пиразинамид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Теризидон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Тиоуреидоиминометилпиридиния перхлорат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Этамбутол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J04AM</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Комбинированные противотуберкулезные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Изониазид + ломефлоксацин + пиразинамид + этамбутол + пиридоксин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Изониазид + пиразинамид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Изониазид + пиразинамид + рифампицин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Изониазид + пиразинамид + рифампицин + этамбутол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Изониазид + пиразинамид + рифампицин + этамбутол + пиридоксин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Изониазид + рифампицин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Изониазид + этамбутол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Ломефлоксацин + пиразинамид + протионамид + этамбутол + пиридоксин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J04B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Противолепрозные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J04BA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Противолепрозные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Дапсон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J05</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Противовирусные препараты системного действия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J05A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Противовирусные препараты прямого действия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J05AB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Нуклеозиды и нуклеотиды, кроме ингибиторов обратной транскриптазы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Ацикловир</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крем для местного и наружного применения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Валганцикловир</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J05AE</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протеаз</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Атазанавир</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Дарунавир</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Нарлапревир</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Ритонавир</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Саквинавир</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Фосампренавир</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суспензия для приема внутрь</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J05AF</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Нуклеозиды и нуклеотиды - ингибиторы обратной транскриптазы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Абакавир</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раствор для приема внутрь</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Диданозин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порошок для приготовления раствора для приема внутрь</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Зидовудин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 раствор для приема внутрь</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Ламивудин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раствор для приема внутрь</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Ставудин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порошок для приготовления раствора для приема внутрь</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Телбивудин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Тенофовир</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Тенофовира алафенамид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Фосфазид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Эмтрицитабин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таблетки, покрытые пленочной оболочкой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Энтекавир</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J05AG</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Ненуклеозидные ингибиторы обратной транскриптазы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Невирапин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суспензия для приема внутрь</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Элсульфавирин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Этравирин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Эфавиренз</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J05AH</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нейраминидазы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Осельтамивир</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J05AP</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Противовирусные препараты для лечения гепатита C</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Велпатасвир + софосбувир</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Глекапревир + пибрентасвир</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Даклатасвир</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Дасабувир, омбитасвир + паритапревир + ритонавир</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Рибавирин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 лиофилизат для приготовления суспензии для приема внутрь</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Симепревир</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Софосбувир</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J05AR</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Комбинированные противовирусные препараты для лечения ВИЧ-инфекции</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Абакавир + ламивудин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Абакавир + зидовудин + ламивудин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Зидовудин + ламивудин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Кобицистат + тенофовира алафенамид + элвитегравир + эмтрицитабин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Лопинавир + ритонавир</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раствор для приема внутрь</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Рилпивирин + тенофовир + эмтрицитабин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J05AX</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противовирусные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Гразопревир + элбасавир</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Долутегравир</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Имидазолилэтанамид пентандиовой кислоты</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Кагоцел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Маравирок</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Ралтегравир</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Умифеновир</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Фавипиравир</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J06</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Иммунные сыворотки и иммуноглобулины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J06A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Иммунные сыворотки</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J06AA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Иммунные сыворотки</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Анатоксин дифтерийный</w:t>
            </w: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Анатоксин дифтерийно-столбнячный</w:t>
            </w: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Анатоксин столбнячный</w:t>
            </w: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Антитоксин яда гадюки обыкновенной</w:t>
            </w: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Сыворотка противоботулиническая</w:t>
            </w: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Сыворотка противогангренозная поливалентная очищенная концентрированная лошадиная жидкая</w:t>
            </w: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Сыворотка противодифтерийная</w:t>
            </w: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Сыворотка противостолбнячная</w:t>
            </w: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J06B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J06BA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Иммуноглобулины, нормальные человеческие</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 человека нормальный</w:t>
            </w: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J06BB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Специфические иммуноглобулины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 антирабический</w:t>
            </w: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 против клещевого энцефалита</w:t>
            </w: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 человека антирезус RHO(D)</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 человека противостафилококковый</w:t>
            </w: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Паливизумаб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J07</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Вакцины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Вакцины для профилактики новой коронавирусной инфекции COVID-19</w:t>
            </w: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L</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Противоопухолевые препараты и иммуномодуляторы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L01</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Противоопухолевые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L01A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Алкилирующие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L01AA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азотистого иприта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Мелфалан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Хлорамбуцил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Циклофосфамид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L01AB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Алкилсульфонаты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Бусульфан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L01AD</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нитрозомочевины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Ломустин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L01AX</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алкилирующие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Дакарбазин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Темозоломид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L01B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Антиметаболиты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L01BA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фолиевой кислоты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Метотрексат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Пеметрексед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Ралтитрексид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L01BB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пурина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Меркаптопурин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Неларабин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Флударабин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L01BC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пиримидина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Гемцитабин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Лиофилизат для приготовления концентрата для приготовления </w:t>
            </w:r>
            <w:r>
              <w:rPr>
                <w:rFonts w:ascii="Arial" w:hAnsi="Arial" w:cs="Arial"/>
                <w:sz w:val="20"/>
                <w:szCs w:val="20"/>
              </w:rPr>
              <w:lastRenderedPageBreak/>
              <w:t>раствора для инфузий,</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Капецитабин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L01C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Алкалоиды растительного происхождения и другие природные вещества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L01CA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Алкалоиды барвинка и их аналоги</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Винбластин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Винкристин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Винорелбин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L01CB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подофиллотоксина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Этопозид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L01CD</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Таксаны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Кабазитаксел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Паклитаксел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 лиофилизат для приготовления раствора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L01D</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Противоопухолевые антибиотики и родственные соединения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L01DB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Антрациклины и родственные соединения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Даунорубицин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Лиофилизат для приготовления </w:t>
            </w:r>
            <w:r>
              <w:rPr>
                <w:rFonts w:ascii="Arial" w:hAnsi="Arial" w:cs="Arial"/>
                <w:sz w:val="20"/>
                <w:szCs w:val="20"/>
              </w:rPr>
              <w:lastRenderedPageBreak/>
              <w:t>раствора для внутривенного введения,</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Доксорубицин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внутрисосудистого и внутрипузырного введения,</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внутрисосудистого и внутрипузырного введения,</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внутрисосудистого и внутрипузырного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Идарубицин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Митоксантрон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Эпирубицин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внутрисосудистого и внутрипузырного введения,</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лиофилизат для приготовления </w:t>
            </w:r>
            <w:r>
              <w:rPr>
                <w:rFonts w:ascii="Arial" w:hAnsi="Arial" w:cs="Arial"/>
                <w:sz w:val="20"/>
                <w:szCs w:val="20"/>
              </w:rPr>
              <w:lastRenderedPageBreak/>
              <w:t>раствора для внутрисосудистого и внутрипузырного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L01DC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противоопухолевые антибиотики</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Блеомицин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инъекций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Митомицин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инъекций,</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инъекций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L01X</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противоопухолевые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L01XA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платины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Оксалиплатин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L01XB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Метилгидразины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Прокарбазин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L01XC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Моноклональные антитела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Авелумаб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Атезолизумаб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Бевацизумаб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Брентуксимаб ведотин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Дурвалумаб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Ниволумаб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Обинутузумаб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Панитумумаб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Пембролизумаб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Пертузумаб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Концентрат для приготовления </w:t>
            </w:r>
            <w:r>
              <w:rPr>
                <w:rFonts w:ascii="Arial" w:hAnsi="Arial" w:cs="Arial"/>
                <w:sz w:val="20"/>
                <w:szCs w:val="20"/>
              </w:rPr>
              <w:lastRenderedPageBreak/>
              <w:t>раствора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Пролголимаб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Ритуксимаб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Трастузумаб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Трастузумаб эмтанзин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Цетуксимаб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Элотузумаб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L01XE</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протеинкиназы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Абемациклиб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Акситиниб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Алектиниб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Бозутиниб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Афатиниб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Вандетаниб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Вемурафениб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Гефитиниб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Дабрафениб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Дазатиниб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Ибрутиниб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Иматиниб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Кабозантиниб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Кобиметиниб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Кризотиниб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Лапатиниб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Ленватиниб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Мидостаурин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Нилотиниб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Нинтеданиб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Осимертиниб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Пазопаниб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Палбоциклиб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Регорафениб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Рибоциклиб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Руксолитиниб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Сорафениб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Сунитиниб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Траметиниб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Церитиниб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Эрлотиниб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L01XX</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противоопухолевые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Бортезомиб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и подкожного введения,</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Венетоклакс</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Висмодегиб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Гидроксикарбамид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Иксазомиб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Иринотекан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Карфилзомиб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Лиофилизат для приготовления </w:t>
            </w:r>
            <w:r>
              <w:rPr>
                <w:rFonts w:ascii="Arial" w:hAnsi="Arial" w:cs="Arial"/>
                <w:sz w:val="20"/>
                <w:szCs w:val="20"/>
              </w:rPr>
              <w:lastRenderedPageBreak/>
              <w:t>раствора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Митотан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Олапариб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Третиноин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Эрибулин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L02</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Противоопухолевые гормональные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L02A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и родственные соединения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L02AB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Гестагены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Медроксипрогестерон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L02AE</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гонадотропин-рилизинг гормона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Бусерелин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внутримышечного введения пролонгированного действия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Гозерелин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Лейпрорелин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w:t>
            </w:r>
            <w:r>
              <w:rPr>
                <w:rFonts w:ascii="Arial" w:hAnsi="Arial" w:cs="Arial"/>
                <w:sz w:val="20"/>
                <w:szCs w:val="20"/>
              </w:rPr>
              <w:lastRenderedPageBreak/>
              <w:t>приготовления суспензии для внутримышечного и подкожного введения с пролонгированным высвобождением</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Трипторелин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L02B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Антагонисты гормонов и родственные соединения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L02BA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Антиэстрогены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Тамоксифен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Фулвестрант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L02BB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Антиандрогены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Апалутамид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Бикалутамид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Флутамид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Энзалутамид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L02BG</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ароматазы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Анастрозол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L02BX</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антагонисты гормонов и родственные соединения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Абиратерон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Дегареликс</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L03</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Иммуностимуляторы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L03A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Иммуностимуляторы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L03AA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Колониестимулирующие факторы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Филграстим</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подкожного введения,</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Эмпэгфилграстим</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L03AB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Интерфероны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Интерферон альфа 2b</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 суппозитории ректальные,</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ингаляций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Интерферон бета-1a</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Интерферон бета-1b</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Интерферон гамма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Пэгинтерферон альфа-2a</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Пэгинтерферон альфа-2b</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Пэгинтерферон бета-1a</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Цепэгинтерферон альфа-2b</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L03AX</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иммуностимуляторы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Азоксимера бромид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суппозитории вагинальные и ректальные, лиофилизат для приготовления раствора для инъекций и местного применения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Вакцина для лечения рака мочевого пузыря БЦЖ</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внутрипузырного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Глатирамера ацетат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Глутамил-цистеинил-глицин динатрия</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Меглюмина акридонацетат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Тилорон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L04</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Иммунодепрессанты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L04A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Иммунодепрессанты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L04AA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Селективные иммунодепрессанты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Абатацепт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Лиофилизат для приготовления концентрата для </w:t>
            </w:r>
            <w:r>
              <w:rPr>
                <w:rFonts w:ascii="Arial" w:hAnsi="Arial" w:cs="Arial"/>
                <w:sz w:val="20"/>
                <w:szCs w:val="20"/>
              </w:rPr>
              <w:lastRenderedPageBreak/>
              <w:t>приготовления раствора для инфузий, 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Апремиласт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Барицитиниб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Белимумаб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Ведолизумаб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 антитимоцитарный</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 лиофилизат для приготовления раствора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Лефлуномид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Микофенолата мофетил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Микофеноловая кислота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Натализумаб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Окрелизумаб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Концентрат для приготовления </w:t>
            </w:r>
            <w:r>
              <w:rPr>
                <w:rFonts w:ascii="Arial" w:hAnsi="Arial" w:cs="Arial"/>
                <w:sz w:val="20"/>
                <w:szCs w:val="20"/>
              </w:rPr>
              <w:lastRenderedPageBreak/>
              <w:t>раствора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Терифлуномид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Тофацитиниб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Упадацитиниб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 покрытые пленочной оболочкой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Финголимод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Эверолимус</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L04AB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фактора некроза опухоли альфа (ФНО-альфа)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Адалимумаб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Голимумаб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Инфликсимаб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Цертолизумаба пэгол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Этанерцепт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 лиофилизат для приготовления раствора</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L04AC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интерлейкина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Гуселькумаб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Иксекизумаб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Канакинумаб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Нетакимаб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Олокизумаб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Сарилумаб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Секукинумаб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Тоцилизумаб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Устекинумаб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L04AD</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кальциневрина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Такролимус</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мазь для наружного применения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Циклоспорин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L04AX</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иммунодепрессанты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Азатиоприн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Леналидомид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Пирфенидон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M</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Костно-мышечная система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M01</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Противовоспалительные и противоревматические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M01A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Нестероидные противовоспалительные и противоревматические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M01AB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уксусной кислоты и родственные соединения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Диклофенак</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 раствор для внутримышечного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Кеторолак</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M01AE</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пропионовой кислоты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Декскетопрофен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Ибупрофен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суспензия для приема внутрь (для детей)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Кетопрофен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суппозитории ректальные</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M01C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Базисные противоревматические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M01CC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Пеницилламин и подобные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Пеницилламин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M03</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Миорелаксанты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M03A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Миорелаксанты периферического действия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M03AC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четвертичные аммониевые соединения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Рокурония бромид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M03AX</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миорелаксанты периферического действия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Ботулинический токсин типа A</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Ботулинический токсин типа A-гемагглютинин комплекс</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 лиофилизат для приготовления раствора для инъекций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M03B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Миорелаксанты центрального действия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M03BX</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миорелаксанты центрального действия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Баклофен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Тизанидин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M04</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Противоподагрические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M04A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Противоподагрические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M04AA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образования мочевой кислоты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Аллопуринол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M05</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костей</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M05B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влияющие на структуру и минерализацию костей</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M05BA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Бифосфонаты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Алендроновая кислота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Золедроновая кислота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Концентрат для приготовления раствора для инфузий, лиофилизат для приготовления раствора для внутривенного введения, </w:t>
            </w:r>
            <w:r>
              <w:rPr>
                <w:rFonts w:ascii="Arial" w:hAnsi="Arial" w:cs="Arial"/>
                <w:sz w:val="20"/>
                <w:szCs w:val="20"/>
              </w:rPr>
              <w:lastRenderedPageBreak/>
              <w:t>лиофилизат для приготовления раствора для инфузий,</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M05BX</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влияющие на структуру и минерализацию костей</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Деносумаб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Стронция ранелат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M09AX</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препараты для лечения заболеваний костно-мышечной системы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Нусинерсен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интратекального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Нервная система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N01</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Анестетики</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N01A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общей анестезии</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N01AB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Галогенированные углеводороды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Десфлуран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Жидкость для ингаляций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N01AH</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Опиоидные анальгетики</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Тримеперидин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раствор для инъекций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N01AX</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общей анестезии</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Натрия оксибутират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N01B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анестетики</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N01BA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Эфиры аминобензойной кислоты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Прокаин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N01BB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Амиды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Левобупивакаин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Ропивакаин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N02</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Анальгетики</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N02A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Опиоиды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N02AA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Природные алкалоиды опия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Морфин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таблетки, раствор для инъекций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Налоксон + оксикодон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N02AB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фенилпиперидина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Фентанил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Трансдермальная терапевтическая система</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N02AE</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орипавина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Бупренорфин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Пластырь трансдермальный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N02AX</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опиоиды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Пропионилфенилэтоксиэтилпиперидин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Тапентадол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Трамадол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таблетки, раствор для инъекций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N02B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анальгетики и антипиретики</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N02BA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Салициловая кислота и ее производные</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Ацетилсалициловая кислота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N02BE</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Анилиды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Парацетамол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сироп, суппозитории ректальные, суспензия для приема внутрь, гранулы для приготовления суспензии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N03</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Противоэпилептические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N03A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Противоэпилептические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N03AA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Барбитураты и их производные</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Бензобарбитал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Фенобарбитал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N03AB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гидантоина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Фенитоин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N03AD</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сукцинимида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Этосуксимид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N03AE</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бензодиазепина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Клоназепам</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N03AF</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карбоксамида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Карбамазепин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сироп</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Окскарбазепин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суспензия для приема внутрь</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N03AG</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жирных кислот</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Вальпроевая кислота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сироп, гранулы пролонгированного действия для приема внутрь</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N03AX</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противоэпилептические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Бриварацетам</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Лакосамид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Леветирацетам</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раствор для приема внутрь</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Перампанел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Прегабалин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Топирамат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N04</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Противопаркинсонические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N04A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Антихолинергические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N04AA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Третичные амины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Бипериден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Тригексифенидил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N04B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Дофаминергические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N04BA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Допа и ее производные</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Леводопа + бенсеразид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Леводопа + карбидопа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N04BB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адамантана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Амантадин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N04BC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Агонисты дофаминовых рецепторов</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Пирибедил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Прамипексол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N05</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Психолептики</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N05A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Антипсихотические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N05AA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Алифатические производные фенотиазина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Левомепромазин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Хлорпромазин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N05AB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Пиперазиновые производные фенотиазина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Перфеназин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Трифлуоперазин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Флуфеназин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 (масляный)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N05AC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Пиперидиновые производные фенотиазина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Перициазин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раствор для приема внутрь</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Тиоридазин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N05AD</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бутирофенона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Галоперидол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капли для приема внутрь</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N05AE</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индола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Луразидон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Сертиндол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N05AF</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тиоксантена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Зуклопентиксол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Флупентиксол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N05AH</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Диазепины, оксазепины, тиазепины и оксепины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Кветиапин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Оланзапин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N05AL</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Бензамиды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Сульпирид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N05AX</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антипсихотические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Карипразин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Палиперидон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Рисперидон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N05B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Анксиолитики</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N05BA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бензодиазепина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Бромдигидрохлорфенилбензодиазепин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Диазепам</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Лоразепам</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Оксазепам</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N05BB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дифенилметана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Гидроксизин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N05C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Снотворные и седативные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N05CD</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бензодиазепина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Мидазолам</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Нитразепам</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N05CF</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Бензодиазепиноподобные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Зопиклон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N06</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Психоаналептики</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N06A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Антидепрессанты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N06AA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Неселективные ингибиторы обратного захвата моноаминов</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Амитриптилин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Имипрамин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Драже, 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Кломипрамин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N06AB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Селективные ингибиторы обратного захвата серотонина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Пароксетин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Сертралин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Флуоксетин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N06AX</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антидепрессанты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Агомелатин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Пипофезин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N06B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Психостимуляторы, средства, применяемые при синдроме дефицита внимания с гиперактивностью, и ноотропные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N06BC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ксантина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Кофеин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и субконъюнктивального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N06BX</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психостимуляторы и ноотропные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Винпоцетин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Глицин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Метионил-глутамил-гистидил-фенилаланил-пролил-глицил-пролин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Капли назальные</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Пирацетам</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Фонтурацетам</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Цитиколин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N06D</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деменции</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N06DA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Антихолинэстеразные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Галантамин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Ривастигмин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трансдермальная терапевтическая система,</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N06DX</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деменции</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Мемантин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 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N07</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заболеваний нервной системы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N07A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Парасимпатомиметики</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N07AA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Антихолинэстеразные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Неостигмина метилсульфат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N07AХ</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парасимпатомиметики</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Холина альфосцерат &lt;*&gt;</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Пиридостигмина бромид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N07B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применяемые при зависимостях</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N07BB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применяемые при алкогольной зависимости</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Налтрексон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внутримышечного введения пролонгированного действия, капсулы, 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N07C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устранения головокружения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N07CA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устранения головокружения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Бетагистин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N07X</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заболеваний нервной системы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N07XX</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препараты для лечения заболеваний нервной системы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Диметилфумарат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Инозин + никотинамид + рибофлавин + янтарная кислота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Тетрабеназин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Этилметилгидроксипиридина сукцинат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P</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Противопаразитарные препараты, инсектициды и репелленты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P01</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Противопротозойные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P01B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Противомалярийные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P01BA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Аминохинолины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Гидроксихлорохин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P01BC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Метанолхинолины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Мефлохин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P02</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Противогельминтные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P02B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трематодоза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P02BA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хинолина и родственные соединения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Празиквантел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P02C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нематодоза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P02CA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бензимидазола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Мебендазол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P02CC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тетрагидропиримидина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Пирантел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суспензия для приема внутрь</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P02CE</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имидазотиазола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Левамизол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P03</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уничтожения эктопаразитов (в том числе чесоточного клеща), инсектициды и репелленты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P03A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уничтожения эктопаразитов (в том числе чесоточного клеща)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P03AX</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препараты для уничтожения эктопаразитов (в том числе чесоточного клеща)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Бензилбензоат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Мазь, эмульсия для наружного применения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R</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Дыхательная система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R01</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Назальные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R01A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Деконгестанты и другие препараты для местного применения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R01AA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Адреномиметики</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Ксилометазолин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Спрей, капли назальные</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R02</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горла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R02A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горла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R02AA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Антисептические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Йод + калия йодид + глицерол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Спрей, раствор для местного применения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R03</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обструктивных заболеваний дыхательных путей</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R03A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Адренергические средства для ингаляционного введения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R03AC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Селективные бета 2-адреномиметики</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Индакатерол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порошком для ингаляций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Сальбутамол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раствор для ингаляций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Формотерол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капсулы, порошок для ингаляций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R03AK</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Адренергические средства в комбинации с глюкокортикоидами или другими препаратами, кроме антихолинергических средств</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Беклометазон + формотерол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Будесонид + формотерол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Вилантерол + флутиказона фуроат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Мометазон + формотерол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Салметерол + флутиказон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порошок для ингаляций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R03AL</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Адренергические средства в комбинации с антихолинергическими средствами, включая тройные комбинации с кортикостероидами</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Аклидиния бромид + формотерол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Вилантерол + умеклидиния бромид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Вилантерол + умеклидиния бромид + флутиказона фуроат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Гликопиррония бромид + индакатерол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порошком для ингаляций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Ипратропия бромид + фенотерол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 раствор для ингаляций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Олодатерол + тиотропия бромид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ингаляций дозированный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R03B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средства для лечения обструктивных заболеваний дыхательных путей для ингаляционного введения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R03BA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Глюкокортикоиды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Беклометазон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 суспензия для ингаляций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Будесонид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 суспензия для ингаляций дозированная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R03BB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Антихолинергические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Аклидиния бромид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Гликопиррония бромид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порошком для ингаляций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Ипратропия бромид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 раствор для ингаляций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Тиотропия бромид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раствор для ингаляций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R03BC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Противоаллергические средства, кроме глюкокортикоидов</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Кромоглициевая кислота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раствор для ингаляций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R03D</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средства системного действия для лечения обструктивных заболеваний дыхательных путей</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R03DA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Ксантины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Аминофиллин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R03DX</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средства системного действия для лечения обструктивных заболеваний дыхательных путей</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Бенрализумаб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Меполизумаб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Омализумаб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 раствор для подкожного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Фенспирид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R05</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Противокашлевые препараты и средства для лечения простудных заболеваний</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R05C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Отхаркивающие препараты, кроме комбинаций с противокашлевыми средствами</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R05CB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Муколитические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Амброксол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 и ингаляций, сироп</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Ацетилцистеин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сироп, гранулы для приготовления сиропа, раствор для инъекций и ингаляций, раствор для приема внутрь, порошок для приготовления раствора</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Дорназа альфа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ингаляций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R06</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Антигистаминные средства системного действия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R06A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Антигистаминные средства системного действия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R06AA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Эфиры алкиламинов</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Дифенгидрамин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R06AC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Замещенные этилендиамины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Хлоропирамин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R06AE</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пиперазина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Цетиризин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Капли, раствор, сироп для приема внутрь</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R06AX</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антигистаминные средства системного действия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Лоратадин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сироп, суспензия для приема внутрь</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S</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Органы чувств</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S01</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Офтальмологические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S01</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Противомикробные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S01AA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Антибиотики</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Тетрациклин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Мазь глазная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S01E</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Противоглаукомные препараты и миотические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S01EB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Парасимпатомиметики</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Пилокарпин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S01EC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карбоангидразы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Ацетазоламид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Дорзоламид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S01ED</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Бета-адреноблокаторы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Тимолол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S01EE</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простагландинов</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Тафлупрост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S01EX</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противоглаукомные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Бутиламиногидроксипропоксифеноксиметил-метилоксадиазол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S01F</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Мидриатические и циклоплегические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S01FA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Антихолинэргические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Тропикамид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S01H</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анестетики</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S01HA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анестетики</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Оксибупрокаин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S01J</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Диагностические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S01JA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Красящие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Флуоресцеин натрия</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S01K</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используемые при хирургических вмешательствах в офтальмологии</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S01KA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Вязкоэластичные соединения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Гипромеллоза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S01L</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применяемые при заболеваниях сосудистой оболочки глаза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S01LA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препятствующие новообразованию сосудов</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Ранибизумаб</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внутриглазного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S02</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уха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S02A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Противомикробные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S02AA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Противомикробные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Рифамицин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Капли ушные</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V</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V01</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Аллергены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V01A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Аллергены</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V01AA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Аллергенов экстракт</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Аллергены бактерий</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Аллерген бактерий (туберкулезный рекомбинантный)</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внутрикожного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V03</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лечебные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V03A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лечебные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V03AB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Антидоты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Кальция тринатрия пентетат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 раствор для внутривенного введения и ингаляций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Калий-железо гексацианоферрат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Налоксон</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Цинка бисвинилимидазола диацетат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V03AC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Железосвязывающие препараты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Деферазирокс</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V03AE</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гиперкалиемии и гиперфосфатемии</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 В-железа (III) оксигидроксида, сахарозы и крахмала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Севеламер</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V03AF</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Дезинтоксикационные препараты для противоопухолевой терапии</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Кальция фолинат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Месна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V03AX</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лечебные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Дезоксирибонуклеиновая кислота плазмидная (сверхскрученная кольцевая двуцепочечная)</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V06</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Лечебное питание</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V06D</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продукты лечебного питания</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V06DD</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Аминокислоты, включая комбинации с полипептидами</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Кетоаналоги аминокислот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V07</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нелечебные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V07A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нелечебные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V07AB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Растворители и разбавители, включая ирригационные растворы</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Вода для инъекций</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Растворитель для приготовления лекарственных форм для инъекций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V08</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Контрастные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V08A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Рентгеноконтрастные средства, содержащие йод</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V08AA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Водорастворимые нефротропные высокоосмолярные рентгеноконтрастные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Натрия амидотризоат</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V08AB</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Водорастворимые нефротропные низкоосмолярные рентгеноконтрастные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Йоверсол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внутриартериального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Йогексол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Йомепрол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Йопромид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V08C</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Контрастные средства для магнитно-резонансной томографии</w:t>
            </w:r>
          </w:p>
        </w:tc>
        <w:tc>
          <w:tcPr>
            <w:tcW w:w="3061" w:type="dxa"/>
          </w:tcPr>
          <w:p w:rsidR="000A544C" w:rsidRDefault="000A544C">
            <w:pPr>
              <w:autoSpaceDE w:val="0"/>
              <w:autoSpaceDN w:val="0"/>
              <w:adjustRightInd w:val="0"/>
              <w:spacing w:after="0" w:line="240" w:lineRule="auto"/>
              <w:rPr>
                <w:rFonts w:ascii="Arial" w:hAnsi="Arial" w:cs="Arial"/>
                <w:sz w:val="20"/>
                <w:szCs w:val="20"/>
              </w:rPr>
            </w:pP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V08CA</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Парамагнитные контрастные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Гадобеновая кислота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Гадобутрол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Гадоверсетамид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Гадодиамид</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Гадоксетовая кислота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Гадопентетовая кислота</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Гадотеридол</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V09</w:t>
            </w:r>
          </w:p>
        </w:tc>
        <w:tc>
          <w:tcPr>
            <w:tcW w:w="4365"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Диагностические радиофармацевтические средства</w:t>
            </w: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Пентатех 99mTc</w:t>
            </w:r>
          </w:p>
        </w:tc>
        <w:tc>
          <w:tcPr>
            <w:tcW w:w="221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Автоинъектор инсулина (шприц-ручка)</w:t>
            </w: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Иглы инъекционные однократного применения для инсулиновых шприц-ручек</w:t>
            </w: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Тест-полоски для глюкометра</w:t>
            </w: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1304" w:type="dxa"/>
          </w:tcPr>
          <w:p w:rsidR="000A544C" w:rsidRDefault="000A544C">
            <w:pPr>
              <w:autoSpaceDE w:val="0"/>
              <w:autoSpaceDN w:val="0"/>
              <w:adjustRightInd w:val="0"/>
              <w:spacing w:after="0" w:line="240" w:lineRule="auto"/>
              <w:rPr>
                <w:rFonts w:ascii="Arial" w:hAnsi="Arial" w:cs="Arial"/>
                <w:sz w:val="20"/>
                <w:szCs w:val="20"/>
              </w:rPr>
            </w:pPr>
          </w:p>
        </w:tc>
        <w:tc>
          <w:tcPr>
            <w:tcW w:w="4365" w:type="dxa"/>
          </w:tcPr>
          <w:p w:rsidR="000A544C" w:rsidRDefault="000A544C">
            <w:pPr>
              <w:autoSpaceDE w:val="0"/>
              <w:autoSpaceDN w:val="0"/>
              <w:adjustRightInd w:val="0"/>
              <w:spacing w:after="0" w:line="240" w:lineRule="auto"/>
              <w:rPr>
                <w:rFonts w:ascii="Arial" w:hAnsi="Arial" w:cs="Arial"/>
                <w:sz w:val="20"/>
                <w:szCs w:val="20"/>
              </w:rPr>
            </w:pPr>
          </w:p>
        </w:tc>
        <w:tc>
          <w:tcPr>
            <w:tcW w:w="3061"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Шприц инсулиновый трехкомпонентный со встроенной иглой</w:t>
            </w:r>
          </w:p>
        </w:tc>
        <w:tc>
          <w:tcPr>
            <w:tcW w:w="2211" w:type="dxa"/>
          </w:tcPr>
          <w:p w:rsidR="000A544C" w:rsidRDefault="000A544C">
            <w:pPr>
              <w:autoSpaceDE w:val="0"/>
              <w:autoSpaceDN w:val="0"/>
              <w:adjustRightInd w:val="0"/>
              <w:spacing w:after="0" w:line="240" w:lineRule="auto"/>
              <w:rPr>
                <w:rFonts w:ascii="Arial" w:hAnsi="Arial" w:cs="Arial"/>
                <w:sz w:val="20"/>
                <w:szCs w:val="20"/>
              </w:rPr>
            </w:pPr>
          </w:p>
        </w:tc>
      </w:tr>
    </w:tbl>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0A544C" w:rsidRDefault="000A544C" w:rsidP="000A544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Территориальной программе</w:t>
      </w:r>
    </w:p>
    <w:p w:rsidR="000A544C" w:rsidRDefault="000A544C" w:rsidP="000A544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государственных гарантий бесплатного</w:t>
      </w:r>
    </w:p>
    <w:p w:rsidR="000A544C" w:rsidRDefault="000A544C" w:rsidP="000A544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оказания гражданам медицинской</w:t>
      </w:r>
    </w:p>
    <w:p w:rsidR="000A544C" w:rsidRDefault="000A544C" w:rsidP="000A544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помощи в Самарской области на 2021 год</w:t>
      </w:r>
    </w:p>
    <w:p w:rsidR="000A544C" w:rsidRDefault="000A544C" w:rsidP="000A544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на плановый период 2022 и 2023 годов</w:t>
      </w: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53" w:name="Par10223"/>
      <w:bookmarkEnd w:id="53"/>
      <w:r>
        <w:rPr>
          <w:rFonts w:ascii="Arial" w:eastAsiaTheme="minorHAnsi" w:hAnsi="Arial" w:cs="Arial"/>
          <w:b/>
          <w:bCs/>
          <w:color w:val="auto"/>
          <w:sz w:val="20"/>
          <w:szCs w:val="20"/>
        </w:rPr>
        <w:t>ПЕРЕЧЕНЬ</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МЕДИЦИНСКИХ ОРГАНИЗАЦИЙ, УЧАСТВУЮЩИХ В РЕАЛИЗАЦИИ</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ТЕРРИТОРИАЛЬНОЙ ПРОГРАММЫ ГОСУДАРСТВЕННЫХ ГАРАНТИЙ</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БЕСПЛАТНОГО ОКАЗАНИЯ ГРАЖДАНАМ МЕДИЦИНСКОЙ ПОМОЩИ</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САМАРСКОЙ ОБЛАСТИ НА 2021 ГОД И НА ПЛАНОВЫЙ ПЕРИОД 2022</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2023 ГОДОВ, В ТОМ ЧИСЛЕ ТЕРРИТОРИАЛЬНОЙ ПРОГРАММЫ</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ОБЯЗАТЕЛЬНОГО МЕДИЦИНСКОГО СТРАХОВАНИЯ, С УКАЗАНИЕМ</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МЕДИЦИНСКИХ ОРГАНИЗАЦИЙ, ПРОВОДЯЩИХ ПРОФИЛАКТИЧЕСКИЕ</w:t>
      </w:r>
    </w:p>
    <w:p w:rsidR="000A544C" w:rsidRDefault="000A544C" w:rsidP="000A54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МЕДИЦИНСКИЕ ОСМОТРЫ, В ТОМ ЧИСЛЕ В РАМКАХ ДИСПАНСЕРИЗАЦИИ</w:t>
      </w:r>
    </w:p>
    <w:p w:rsidR="000A544C" w:rsidRDefault="000A544C" w:rsidP="000A544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3898"/>
      </w:tblGrid>
      <w:tr w:rsidR="000A544C">
        <w:trPr>
          <w:jc w:val="center"/>
        </w:trPr>
        <w:tc>
          <w:tcPr>
            <w:tcW w:w="5000" w:type="pct"/>
            <w:tcBorders>
              <w:left w:val="single" w:sz="24" w:space="0" w:color="CED3F1"/>
              <w:right w:val="single" w:sz="24" w:space="0" w:color="F4F3F8"/>
            </w:tcBorders>
            <w:shd w:val="clear" w:color="auto" w:fill="F4F3F8"/>
          </w:tcPr>
          <w:p w:rsidR="000A544C" w:rsidRDefault="000A544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A544C" w:rsidRDefault="000A544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31"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Самарской области от 13.04.2021 N 212)</w:t>
            </w:r>
          </w:p>
        </w:tc>
      </w:tr>
    </w:tbl>
    <w:p w:rsidR="000A544C" w:rsidRDefault="000A544C" w:rsidP="000A54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0"/>
        <w:gridCol w:w="5102"/>
        <w:gridCol w:w="1984"/>
        <w:gridCol w:w="2126"/>
        <w:gridCol w:w="1985"/>
      </w:tblGrid>
      <w:tr w:rsidR="000A544C">
        <w:tc>
          <w:tcPr>
            <w:tcW w:w="710"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5102"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медицинской организации</w:t>
            </w:r>
          </w:p>
        </w:tc>
        <w:tc>
          <w:tcPr>
            <w:tcW w:w="1984"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Медицинские организации, осуществляющие деятельность в сфере обязательного медицинского страхования </w:t>
            </w:r>
            <w:hyperlink w:anchor="Par11342" w:history="1">
              <w:r>
                <w:rPr>
                  <w:rFonts w:ascii="Arial" w:hAnsi="Arial" w:cs="Arial"/>
                  <w:color w:val="0000FF"/>
                  <w:sz w:val="20"/>
                  <w:szCs w:val="20"/>
                </w:rPr>
                <w:t>&lt;*&gt;</w:t>
              </w:r>
            </w:hyperlink>
          </w:p>
        </w:tc>
        <w:tc>
          <w:tcPr>
            <w:tcW w:w="2126"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Медицинские организации, проводящие профилактические медицинские осмотры, в том числе в рамках диспансеризации </w:t>
            </w:r>
            <w:hyperlink w:anchor="Par11343" w:history="1">
              <w:r>
                <w:rPr>
                  <w:rFonts w:ascii="Arial" w:hAnsi="Arial" w:cs="Arial"/>
                  <w:color w:val="0000FF"/>
                  <w:sz w:val="20"/>
                  <w:szCs w:val="20"/>
                </w:rPr>
                <w:t>&lt;**&gt;</w:t>
              </w:r>
            </w:hyperlink>
          </w:p>
        </w:tc>
        <w:tc>
          <w:tcPr>
            <w:tcW w:w="1985" w:type="dxa"/>
            <w:tcBorders>
              <w:top w:val="single" w:sz="4" w:space="0" w:color="auto"/>
              <w:left w:val="single" w:sz="4" w:space="0" w:color="auto"/>
              <w:bottom w:val="single" w:sz="4" w:space="0" w:color="auto"/>
              <w:right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Медицинские организации, оказывающие медицинскую помощь по долечиванию в условиях санатория </w:t>
            </w:r>
            <w:hyperlink w:anchor="Par11344" w:history="1">
              <w:r>
                <w:rPr>
                  <w:rFonts w:ascii="Arial" w:hAnsi="Arial" w:cs="Arial"/>
                  <w:color w:val="0000FF"/>
                  <w:sz w:val="20"/>
                  <w:szCs w:val="20"/>
                </w:rPr>
                <w:t>&lt;***&gt;</w:t>
              </w:r>
            </w:hyperlink>
          </w:p>
        </w:tc>
      </w:tr>
      <w:tr w:rsidR="000A544C">
        <w:tc>
          <w:tcPr>
            <w:tcW w:w="710" w:type="dxa"/>
            <w:tcBorders>
              <w:top w:val="single" w:sz="4" w:space="0" w:color="auto"/>
            </w:tcBorders>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02" w:type="dxa"/>
            <w:tcBorders>
              <w:top w:val="single" w:sz="4" w:space="0" w:color="auto"/>
            </w:tcBorders>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"Самарский областной центр медицины катастроф и скорой медицинской помощи"</w:t>
            </w:r>
          </w:p>
        </w:tc>
        <w:tc>
          <w:tcPr>
            <w:tcW w:w="1984" w:type="dxa"/>
            <w:tcBorders>
              <w:top w:val="single" w:sz="4" w:space="0" w:color="auto"/>
            </w:tcBorders>
          </w:tcPr>
          <w:p w:rsidR="000A544C" w:rsidRDefault="000A544C">
            <w:pPr>
              <w:autoSpaceDE w:val="0"/>
              <w:autoSpaceDN w:val="0"/>
              <w:adjustRightInd w:val="0"/>
              <w:spacing w:after="0" w:line="240" w:lineRule="auto"/>
              <w:rPr>
                <w:rFonts w:ascii="Arial" w:hAnsi="Arial" w:cs="Arial"/>
                <w:sz w:val="20"/>
                <w:szCs w:val="20"/>
              </w:rPr>
            </w:pPr>
          </w:p>
        </w:tc>
        <w:tc>
          <w:tcPr>
            <w:tcW w:w="2126" w:type="dxa"/>
            <w:tcBorders>
              <w:top w:val="single" w:sz="4" w:space="0" w:color="auto"/>
            </w:tcBorders>
          </w:tcPr>
          <w:p w:rsidR="000A544C" w:rsidRDefault="000A544C">
            <w:pPr>
              <w:autoSpaceDE w:val="0"/>
              <w:autoSpaceDN w:val="0"/>
              <w:adjustRightInd w:val="0"/>
              <w:spacing w:after="0" w:line="240" w:lineRule="auto"/>
              <w:rPr>
                <w:rFonts w:ascii="Arial" w:hAnsi="Arial" w:cs="Arial"/>
                <w:sz w:val="20"/>
                <w:szCs w:val="20"/>
              </w:rPr>
            </w:pPr>
          </w:p>
        </w:tc>
        <w:tc>
          <w:tcPr>
            <w:tcW w:w="1985" w:type="dxa"/>
            <w:tcBorders>
              <w:top w:val="single" w:sz="4" w:space="0" w:color="auto"/>
            </w:tcBorders>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"Самарское областное бюро судебно-медицинской экспертизы"</w:t>
            </w:r>
          </w:p>
        </w:tc>
        <w:tc>
          <w:tcPr>
            <w:tcW w:w="198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"Центр контроля качества лекарственных средств Самарской области"</w:t>
            </w:r>
          </w:p>
        </w:tc>
        <w:tc>
          <w:tcPr>
            <w:tcW w:w="198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здравоохранения "Самарский областной медицинский центр мобилизационных резервов "Резерв"</w:t>
            </w:r>
          </w:p>
        </w:tc>
        <w:tc>
          <w:tcPr>
            <w:tcW w:w="198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"Самарский областной клинический противотуберкулезный диспансер им. Н.В. Постникова"</w:t>
            </w:r>
          </w:p>
        </w:tc>
        <w:tc>
          <w:tcPr>
            <w:tcW w:w="198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"Самарская областная клиническая психиатрическая больница"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7.</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"Самарский областной клинический наркологический диспансер"</w:t>
            </w:r>
          </w:p>
        </w:tc>
        <w:tc>
          <w:tcPr>
            <w:tcW w:w="198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Самарской области "Самарафармация"</w:t>
            </w:r>
          </w:p>
        </w:tc>
        <w:tc>
          <w:tcPr>
            <w:tcW w:w="198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Самарской области "Тольяттинский врачебно-физкультурный диспансер"</w:t>
            </w:r>
          </w:p>
        </w:tc>
        <w:tc>
          <w:tcPr>
            <w:tcW w:w="198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"Тольяттинский наркологический диспансер"</w:t>
            </w:r>
          </w:p>
        </w:tc>
        <w:tc>
          <w:tcPr>
            <w:tcW w:w="198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"Тольяттинский противотуберкулезный диспансер"</w:t>
            </w:r>
          </w:p>
        </w:tc>
        <w:tc>
          <w:tcPr>
            <w:tcW w:w="198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"Тольяттинский психоневрологический диспансер"</w:t>
            </w:r>
          </w:p>
        </w:tc>
        <w:tc>
          <w:tcPr>
            <w:tcW w:w="198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"Тольяттинская дезинфекционная станция"</w:t>
            </w:r>
          </w:p>
        </w:tc>
        <w:tc>
          <w:tcPr>
            <w:tcW w:w="198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"Сызранский наркологический диспансер"</w:t>
            </w:r>
          </w:p>
        </w:tc>
        <w:tc>
          <w:tcPr>
            <w:tcW w:w="198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"Сызранский противотуберкулезный диспансер"</w:t>
            </w:r>
          </w:p>
        </w:tc>
        <w:tc>
          <w:tcPr>
            <w:tcW w:w="198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"Сызранский психоневрологический диспансер"</w:t>
            </w:r>
          </w:p>
        </w:tc>
        <w:tc>
          <w:tcPr>
            <w:tcW w:w="198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"Противотуберкулезный санаторий "Рачейка"</w:t>
            </w:r>
          </w:p>
        </w:tc>
        <w:tc>
          <w:tcPr>
            <w:tcW w:w="198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18.</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"Санаторий "Самара" (г. Кисловодск)</w:t>
            </w:r>
          </w:p>
        </w:tc>
        <w:tc>
          <w:tcPr>
            <w:tcW w:w="198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"Самарский областной медицинский информационно-аналитический центр"</w:t>
            </w:r>
          </w:p>
        </w:tc>
        <w:tc>
          <w:tcPr>
            <w:tcW w:w="198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"Самарская областная клиническая больница имени В.Д. Середавина"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"Самарский областной клинический кардиологический диспансер им. В.П. Полякова"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"Самарский областной клинический онкологический диспансер"</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"Самарская областная клиническая офтальмологическая больница имени Т.И. Ерошевского"</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"Самарская областная клиническая стоматологическая поликлиника"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"Самарский областной клинический госпиталь для ветеранов войн"</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"Самарский областной кожно-венерологический диспансер"</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"Самарский областной клинический центр профилактики и борьбы со СПИД"</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28.</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"Самарский областной медицинский центр "Династия"</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"Самарский областной детский санаторий "Юность"</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"Самарская областная станция скорой медицинской помощи"</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"Самарская областная клиническая больница N 2"</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"Самарская областная клиническая станция переливания крови"</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"Самарский областной центр медицинской профилактики "Центр общественного здоровья и медицинской профилактики"</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"Самарская областная клиническая гериатрическая больница"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городская станция скорой медицинской помощи"</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городская клиническая больница N 1 имени Н.И. Пирогова"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"Самарская областная детская клиническая больница имени Н.Н. Ивановой"</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38.</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"Самарская областная детская инфекционная больница"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городская детская больница N 2"</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городская больница N 4"</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городская клиническая больница N 2 имени Н.А. Семашко"</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городская больница N 6"</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городская больница N 7"</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городская клиническая больница N 8"</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городская больница N 10"</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городская поликлиника N 13 Железнодорожного района"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городская поликлиника N 4 Кировского района"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48.</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медико-санитарная часть N 5 Кировского района"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стоматологическая поликлиника N 6"</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стоматологическая поликлиника N 5 Куйбышевского района"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городская поликлиника N 3"</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городская клиническая стоматологическая поликлиника N 1"</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городская поликлиника N 1 Промышленного района"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стоматологическая поликлиника N 2 Промышленного района"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медико-санитарная часть N 2 Промышленного района"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городская поликлиника N 6 Промышленного района"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городская консультативно-диагностическая поликлиника N 14"</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58.</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городская клиническая поликлиника N 15 Промышленного района"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городская поликлиника N 10 Советского района"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стоматологическая поликлиника N 3"</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"Тольяттинская городская детская клиническая больница"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"Тольяттинская городская клиническая больница N 1"</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"Тольяттинская городская клиническая больница N 2 имени В.В. Баныкина"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"Тольяттинская городская больница N 4"</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"Тольяттинская городская клиническая больница N 5"</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"Тольяттинская станция скорой медицинской помощи"</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67.</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"Тольяттинская городская поликлиника N 1"</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"Тольяттинская городская поликлиника N 2"</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"Тольяттинская городская клиническая поликлиника N 3"</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"Тольяттинская городская поликлиника N 4"</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"Тольяттинская стоматологическая поликлиника N 1"</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"Тольяттинская стоматологическая поликлиника N 3"</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"Тольяттинский кожно-венерологический диспансер"</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"Тольяттинский лечебно-реабилитационный центр "Ариадна"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"Сызранская станция скорой медицинской помощи"</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"Сызранский кожно-венерологический диспансер"</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77.</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"Сызранская центральная городская больница"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"Сызранская городская больница N 2"</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"Сызранская городская больница N 3"</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"Сызранская городская поликлиника"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"Сызранская стоматологическая поликлиника"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Самарской области "Санаторий "Поволжье"</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"Безенчукская центральная районная больница"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"Богатовская центральная районная больница"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"Большеглушицкая центральная районная больница"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"Большечерниговская центральная районная больница"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"Борская центральная районная больница"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88.</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"Волжская центральная районная больница"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"Елховская центральная районная больница"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"Жигулевская центральная городская больница"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"Исаклинская центральная районная больница"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"Камышлинская центральная районная больница"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"Кинельская центральная больница города и района"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"Кинель-Черкасская центральная районная больница"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"Клявлинская центральная районная больница"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"Кошкинская центральная районная больница"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"Красноармейская центральная районная больница"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"Красноярская центральная районная больница"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99.</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"Нефтегорская центральная районная больница"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"Новокуйбышевская центральная городская больница"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"Новокуйбышевская стоматологическая поликлиника"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"Октябрьская центральная городская больница"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"Отрадненская городская больница"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"Пестравская центральная районная больница"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"Похвистневская центральная больница города и района"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"Приволжская центральная районная больница"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"Сергиевская центральная районная больница"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"Ставропольская центральная районная больница"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109.</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"Сызранская центральная районная больница"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"Хворостянская центральная районная больница"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"Чапаевская центральная городская больница"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Самарской области "Чапаевская стоматологическая поликлиника"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"Челно-Вершинская центральная районная больница"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"Шенталинская центральная районная больница"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"Шигонская центральная районная больница"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образовательное учреждение высшего образования "Самарский государственный медицинский университет" Министерства здравоохранения Российской Федерации</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Учреждение Федерации профсоюзов Самарской области санаторий "Красная Глинка"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"426 военный госпиталь" Министерства обороны Российской Федерации</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Филиал N 2 федерального государственного бюджетного учреждения "426 военный госпиталь" Министерства обороны Российской Федерации</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120.</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Филиал N 4 федерального государственного бюджетного учреждения "426 военный госпиталь" Министерства обороны Российской Федерации</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образовательное учреждение высшего образования "Самарский государственный технический университет"</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здравоохранения "Медицинский реабилитационный центр "Сергиевские минеральные воды" Федерального медико-биологического агентства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Утратил силу</w:t>
            </w:r>
          </w:p>
        </w:tc>
        <w:tc>
          <w:tcPr>
            <w:tcW w:w="198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"Самарский" филиал федерального государственного унитарного предприятия "Московское протезно-ортопедическое предприятие" Министерства труда и социальной защиты Российской Федерации</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бюджетное учреждение здравоохранения "Центр гигиены и эпидемиологии в Самарской области"</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казенное учреждение здравоохранения "Медико-санитарная часть Министерства внутренних дел Российской Федерации по Самарской области"</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Частное учреждение здравоохранения "Клиническая больница "РЖД-Медицина" города Самара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"Санаторно-курортный комплекс "Приволжский" Министерства обороны Российской Федерации</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Автономная некоммерческая организация "Станция скорой медицинской помощи "Здоровая семья"</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130.</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Акционерное общество "Лечебно-диагностический центр иммунологии и аллергологии"</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Публичное акционерное общество "КуйбышевАзот"</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"Диагностика и лечение"</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"Эксперт-Профит"</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"Амитис"</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"Атлант"</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"Дантист"</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"Дентекс"</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Утратил силу</w:t>
            </w:r>
          </w:p>
        </w:tc>
        <w:tc>
          <w:tcPr>
            <w:tcW w:w="198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"Елена плюс"</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"ИНВИТРО-Самара"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"Лечебно-диагностический центр Международного института биологических систем - Самара"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"Лечебно-диагностический центр Международного института биологических систем - Сызрань"</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"Лечебно-диагностический центр Международного института биологических систем - Тольятти"</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"Медикал сервис компани"</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145.</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"Медико-санитарная часть N 6"</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146.</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"Медицинский лучевой центр"</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"Медицинский центр "Здоровые дети"</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"Медицинский центр "Здоровье детей"</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Утратил силу</w:t>
            </w:r>
          </w:p>
        </w:tc>
        <w:tc>
          <w:tcPr>
            <w:tcW w:w="198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"Ситилаб"</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"СКАЙЛАБ"</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"ПРОБИР-КА"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"Тольяттинский диагностический центр N 1"</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154.</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"Фрезениус Нефрокеа"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"Центр энерго-информационной медицины"</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"Частный офис Рязановой"</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Публичное акционерное общество "Тольяттиазот"</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158.</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Открытое акционерное общество "Волгоцеммаш"</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Акционерное общество "Самарский диагностический центр"</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Частное учреждение образовательная организация высшего образования "Медицинский университет "Реавиз"</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161.</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"Санаторий профилакторий "Горизонт"</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Утратил силу</w:t>
            </w:r>
          </w:p>
        </w:tc>
        <w:tc>
          <w:tcPr>
            <w:tcW w:w="198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Утратил силу</w:t>
            </w:r>
          </w:p>
        </w:tc>
        <w:tc>
          <w:tcPr>
            <w:tcW w:w="198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"Соцкультбыт-АВТОВАЗ"</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"Точка зрения"</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166.</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медицинская компания "Гепатолог"</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Открытое акционерное общество "Санаторий имени В.П. Чкалова"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168.</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Закрытое акционерное общество "Медицинская компания ИДК"</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"Научно-производственная Фирма "ХЕЛИКС"</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"ФАРМ СКД"</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"Региональный медицинский центр"</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"СВС"</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173.</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"Лаборатория иммунобиологических исследований"</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"КЛИНИКА ДЕНТ"</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"ЦАД 63"</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176.</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"МедГард"</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177.</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"МЦ "Детский доктор"</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"Стоматология Гордиенко"</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179.</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"М-ЛАЙН"</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"Наука КДЛ"</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"Здоровые наследники"</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182.</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"МедСервис"</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"СамараБио"</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"Медицинский Центр "МастерСлух-Самара"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Утратил силу</w:t>
            </w:r>
          </w:p>
        </w:tc>
        <w:tc>
          <w:tcPr>
            <w:tcW w:w="198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"Лидер-Оптика"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медицинская клиника "Качество жизни"</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"Новые медицинские технологии"</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"МЕДЭКО"</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"Самарский N 2" филиал Федерального государственного унитарного предприятия "Московское протезно-ортопедическое предприятие" Министерства труда и социальной защиты Российской Федерации</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191.</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"ФармЛайн-Волга"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"Здоровье"</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193.</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Клиника "Наука"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194.</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"Наука БАК"</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"ПЭТ-Технолоджи Диагностика"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"Лаборатория Гемотест"</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197.</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"Диализный Центр Нефрос-Калуга"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"Наука ПЦР"</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199.</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Муниципальное автономное учреждение городского округа Самара "Волжанка"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"Клиника Евразия"</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Утратил силу</w:t>
            </w:r>
          </w:p>
        </w:tc>
        <w:tc>
          <w:tcPr>
            <w:tcW w:w="198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Утратил силу</w:t>
            </w:r>
          </w:p>
        </w:tc>
        <w:tc>
          <w:tcPr>
            <w:tcW w:w="198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"Наука ИФА"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"Централизованная клинико-диагностическая лаборатория"</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"ЕвроСмайл"</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206.</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"ДОКТОР ЛАЙТ"</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207.</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Утратил силу</w:t>
            </w:r>
          </w:p>
        </w:tc>
        <w:tc>
          <w:tcPr>
            <w:tcW w:w="198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208.</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"Космос"</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"ВИТА"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"Медицинская компания Доктор рядом"</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"Медицинский диагностический центр Здоровье - Ульяновск"</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"А2Мед Самара"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здравоохранения Самарской области "Тольяттинский дом ребенка специализированный"</w:t>
            </w:r>
          </w:p>
        </w:tc>
        <w:tc>
          <w:tcPr>
            <w:tcW w:w="198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здравоохранения Самарской области "Дом ребенка специализированный"</w:t>
            </w:r>
          </w:p>
        </w:tc>
        <w:tc>
          <w:tcPr>
            <w:tcW w:w="198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здравоохранения Самарской области "Дом ребенка "Солнышко" специализированный"</w:t>
            </w:r>
          </w:p>
        </w:tc>
        <w:tc>
          <w:tcPr>
            <w:tcW w:w="198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710"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w:t>
            </w:r>
          </w:p>
        </w:tc>
        <w:tc>
          <w:tcPr>
            <w:tcW w:w="5102" w:type="dxa"/>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"Федеральный научно-клинический центр медицинской радиологии и онкологии" Федерального медико-биологического агентства</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26"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5812" w:type="dxa"/>
            <w:gridSpan w:val="2"/>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Самарской области</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207</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5812" w:type="dxa"/>
            <w:gridSpan w:val="2"/>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Из них:</w:t>
            </w:r>
          </w:p>
        </w:tc>
        <w:tc>
          <w:tcPr>
            <w:tcW w:w="1984" w:type="dxa"/>
          </w:tcPr>
          <w:p w:rsidR="000A544C" w:rsidRDefault="000A544C">
            <w:pPr>
              <w:autoSpaceDE w:val="0"/>
              <w:autoSpaceDN w:val="0"/>
              <w:adjustRightInd w:val="0"/>
              <w:spacing w:after="0" w:line="240" w:lineRule="auto"/>
              <w:rPr>
                <w:rFonts w:ascii="Arial" w:hAnsi="Arial" w:cs="Arial"/>
                <w:sz w:val="20"/>
                <w:szCs w:val="20"/>
              </w:rPr>
            </w:pP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5812" w:type="dxa"/>
            <w:gridSpan w:val="2"/>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медицинских организаций, осуществляющих деятельность в сфере обязательного медицинского страхования</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5812" w:type="dxa"/>
            <w:gridSpan w:val="2"/>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медицинских организаций, проводящих профилактические медицинские осмотры, в том числе в рамках диспансеризации</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r w:rsidR="000A544C">
        <w:tc>
          <w:tcPr>
            <w:tcW w:w="5812" w:type="dxa"/>
            <w:gridSpan w:val="2"/>
          </w:tcPr>
          <w:p w:rsidR="000A544C" w:rsidRDefault="000A544C">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медицинских организаций, оказывающих медицинскую помощь по долечиванию в условиях санатория</w:t>
            </w:r>
          </w:p>
        </w:tc>
        <w:tc>
          <w:tcPr>
            <w:tcW w:w="1984" w:type="dxa"/>
          </w:tcPr>
          <w:p w:rsidR="000A544C" w:rsidRDefault="000A544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2126" w:type="dxa"/>
          </w:tcPr>
          <w:p w:rsidR="000A544C" w:rsidRDefault="000A544C">
            <w:pPr>
              <w:autoSpaceDE w:val="0"/>
              <w:autoSpaceDN w:val="0"/>
              <w:adjustRightInd w:val="0"/>
              <w:spacing w:after="0" w:line="240" w:lineRule="auto"/>
              <w:rPr>
                <w:rFonts w:ascii="Arial" w:hAnsi="Arial" w:cs="Arial"/>
                <w:sz w:val="20"/>
                <w:szCs w:val="20"/>
              </w:rPr>
            </w:pPr>
          </w:p>
        </w:tc>
        <w:tc>
          <w:tcPr>
            <w:tcW w:w="1985" w:type="dxa"/>
          </w:tcPr>
          <w:p w:rsidR="000A544C" w:rsidRDefault="000A544C">
            <w:pPr>
              <w:autoSpaceDE w:val="0"/>
              <w:autoSpaceDN w:val="0"/>
              <w:adjustRightInd w:val="0"/>
              <w:spacing w:after="0" w:line="240" w:lineRule="auto"/>
              <w:rPr>
                <w:rFonts w:ascii="Arial" w:hAnsi="Arial" w:cs="Arial"/>
                <w:sz w:val="20"/>
                <w:szCs w:val="20"/>
              </w:rPr>
            </w:pPr>
          </w:p>
        </w:tc>
      </w:tr>
    </w:tbl>
    <w:p w:rsidR="000A544C" w:rsidRDefault="000A544C" w:rsidP="000A544C">
      <w:pPr>
        <w:autoSpaceDE w:val="0"/>
        <w:autoSpaceDN w:val="0"/>
        <w:adjustRightInd w:val="0"/>
        <w:spacing w:after="0" w:line="240" w:lineRule="auto"/>
        <w:jc w:val="both"/>
        <w:rPr>
          <w:rFonts w:ascii="Arial" w:hAnsi="Arial" w:cs="Arial"/>
          <w:sz w:val="20"/>
          <w:szCs w:val="20"/>
        </w:rPr>
        <w:sectPr w:rsidR="000A544C">
          <w:pgSz w:w="16838" w:h="11906" w:orient="landscape"/>
          <w:pgMar w:top="1133" w:right="1440" w:bottom="566" w:left="1440" w:header="0" w:footer="0" w:gutter="0"/>
          <w:cols w:space="720"/>
          <w:noEndnote/>
        </w:sectPr>
      </w:pP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bookmarkStart w:id="54" w:name="Par11342"/>
      <w:bookmarkEnd w:id="54"/>
      <w:r>
        <w:rPr>
          <w:rFonts w:ascii="Arial" w:hAnsi="Arial" w:cs="Arial"/>
          <w:sz w:val="20"/>
          <w:szCs w:val="20"/>
        </w:rPr>
        <w:t>&lt;*&gt; Знак отличия (+) свидетельствует об участии в сфере обязательного медицинского страхования.</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bookmarkStart w:id="55" w:name="Par11343"/>
      <w:bookmarkEnd w:id="55"/>
      <w:r>
        <w:rPr>
          <w:rFonts w:ascii="Arial" w:hAnsi="Arial" w:cs="Arial"/>
          <w:sz w:val="20"/>
          <w:szCs w:val="20"/>
        </w:rPr>
        <w:t>&lt;**&gt; Знак отличия (+) свидетельствует об участии в проведении профилактических медицинских осмотров, в том числе в рамках диспансеризации.</w:t>
      </w:r>
    </w:p>
    <w:p w:rsidR="000A544C" w:rsidRDefault="000A544C" w:rsidP="000A544C">
      <w:pPr>
        <w:autoSpaceDE w:val="0"/>
        <w:autoSpaceDN w:val="0"/>
        <w:adjustRightInd w:val="0"/>
        <w:spacing w:before="200" w:after="0" w:line="240" w:lineRule="auto"/>
        <w:ind w:firstLine="540"/>
        <w:jc w:val="both"/>
        <w:rPr>
          <w:rFonts w:ascii="Arial" w:hAnsi="Arial" w:cs="Arial"/>
          <w:sz w:val="20"/>
          <w:szCs w:val="20"/>
        </w:rPr>
      </w:pPr>
      <w:bookmarkStart w:id="56" w:name="Par11344"/>
      <w:bookmarkEnd w:id="56"/>
      <w:r>
        <w:rPr>
          <w:rFonts w:ascii="Arial" w:hAnsi="Arial" w:cs="Arial"/>
          <w:sz w:val="20"/>
          <w:szCs w:val="20"/>
        </w:rPr>
        <w:t>&lt;***&gt; Знак отличия (+) свидетельствует об участии в оказании медицинской помощи по долечиванию в условиях санатория.</w:t>
      </w: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autoSpaceDE w:val="0"/>
        <w:autoSpaceDN w:val="0"/>
        <w:adjustRightInd w:val="0"/>
        <w:spacing w:after="0" w:line="240" w:lineRule="auto"/>
        <w:jc w:val="both"/>
        <w:rPr>
          <w:rFonts w:ascii="Arial" w:hAnsi="Arial" w:cs="Arial"/>
          <w:sz w:val="20"/>
          <w:szCs w:val="20"/>
        </w:rPr>
      </w:pPr>
    </w:p>
    <w:p w:rsidR="000A544C" w:rsidRDefault="000A544C" w:rsidP="000A544C">
      <w:pPr>
        <w:pBdr>
          <w:top w:val="single" w:sz="6" w:space="0" w:color="auto"/>
        </w:pBdr>
        <w:autoSpaceDE w:val="0"/>
        <w:autoSpaceDN w:val="0"/>
        <w:adjustRightInd w:val="0"/>
        <w:spacing w:before="100" w:after="100" w:line="240" w:lineRule="auto"/>
        <w:jc w:val="both"/>
        <w:rPr>
          <w:rFonts w:ascii="Arial" w:hAnsi="Arial" w:cs="Arial"/>
          <w:sz w:val="2"/>
          <w:szCs w:val="2"/>
        </w:rPr>
      </w:pPr>
    </w:p>
    <w:p w:rsidR="007A1DA8" w:rsidRDefault="007A1DA8">
      <w:bookmarkStart w:id="57" w:name="_GoBack"/>
      <w:bookmarkEnd w:id="57"/>
    </w:p>
    <w:sectPr w:rsidR="007A1DA8" w:rsidSect="001804E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A2"/>
    <w:rsid w:val="000A544C"/>
    <w:rsid w:val="007A1DA8"/>
    <w:rsid w:val="007D5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74449-9912-462E-B9B5-C344D77F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C7953D899697CF64C4DE18EEAE0D593D90FE105BAC8976D7789F3766C01ECB6082C3519AF66B265B3FB714B47FC01569A8307834A86E04u3XDL" TargetMode="External"/><Relationship Id="rId21" Type="http://schemas.openxmlformats.org/officeDocument/2006/relationships/hyperlink" Target="consultantplus://offline/ref=33C7953D899697CF64C4C015F8C251513A98A0185AA083208B2499603990189E20C2C504D9B266275234E344F221994429E33D7E2EB46E00220389B0uFXCL" TargetMode="External"/><Relationship Id="rId42" Type="http://schemas.openxmlformats.org/officeDocument/2006/relationships/hyperlink" Target="consultantplus://offline/ref=33C7953D899697CF64C4C015F8C251513A98A0185AA08024822A99603990189E20C2C504D9B266275234E344F821994429E33D7E2EB46E00220389B0uFXCL" TargetMode="External"/><Relationship Id="rId63" Type="http://schemas.openxmlformats.org/officeDocument/2006/relationships/hyperlink" Target="consultantplus://offline/ref=33C7953D899697CF64C4C015F8C251513A98A0185AA083208B2499603990189E20C2C504D9B266275234E347F721994429E33D7E2EB46E00220389B0uFXCL" TargetMode="External"/><Relationship Id="rId84" Type="http://schemas.openxmlformats.org/officeDocument/2006/relationships/hyperlink" Target="consultantplus://offline/ref=33C7953D899697CF64C4DE18EEAE0D593F96F61353A78976D7789F3766C01ECB72829B5D9AF27526542AE145F2u2XBL" TargetMode="External"/><Relationship Id="rId16" Type="http://schemas.openxmlformats.org/officeDocument/2006/relationships/hyperlink" Target="consultantplus://offline/ref=33C7953D899697CF64C4C015F8C251513A98A0185AA083208B2499603990189E20C2C504D9B266275234E345F821994429E33D7E2EB46E00220389B0uFXCL" TargetMode="External"/><Relationship Id="rId107" Type="http://schemas.openxmlformats.org/officeDocument/2006/relationships/hyperlink" Target="consultantplus://offline/ref=33C7953D899697CF64C4DE18EEAE0D593D97FF1659A48976D7789F3766C01ECB72829B5D9AF27526542AE145F2u2XBL" TargetMode="External"/><Relationship Id="rId11" Type="http://schemas.openxmlformats.org/officeDocument/2006/relationships/hyperlink" Target="consultantplus://offline/ref=33C7953D899697CF64C4DE18EEAE0D593F9BFD1158A58976D7789F3766C01ECB6082C3519AF66325533FB714B47FC01569A8307834A86E04u3XDL" TargetMode="External"/><Relationship Id="rId32" Type="http://schemas.openxmlformats.org/officeDocument/2006/relationships/hyperlink" Target="consultantplus://offline/ref=33C7953D899697CF64C4DE18EEAE0D593F91FD1059A38976D7789F3766C01ECB72829B5D9AF27526542AE145F2u2XBL" TargetMode="External"/><Relationship Id="rId37" Type="http://schemas.openxmlformats.org/officeDocument/2006/relationships/hyperlink" Target="consultantplus://offline/ref=33C7953D899697CF64C4DE18EEAE0D593F94F7165FA28976D7789F3766C01ECB6082C3519AF26925553FB714B47FC01569A8307834A86E04u3XDL" TargetMode="External"/><Relationship Id="rId53" Type="http://schemas.openxmlformats.org/officeDocument/2006/relationships/hyperlink" Target="consultantplus://offline/ref=33C7953D899697CF64C4C015F8C251513A98A0185AA08024822A99603990189E20C2C504D9B266275234E347F521994429E33D7E2EB46E00220389B0uFXCL" TargetMode="External"/><Relationship Id="rId58" Type="http://schemas.openxmlformats.org/officeDocument/2006/relationships/hyperlink" Target="consultantplus://offline/ref=33C7953D899697CF64C4C015F8C251513A98A0185AA08024822A99603990189E20C2C504D9B266275234E346F321994429E33D7E2EB46E00220389B0uFXCL" TargetMode="External"/><Relationship Id="rId74" Type="http://schemas.openxmlformats.org/officeDocument/2006/relationships/hyperlink" Target="consultantplus://offline/ref=33C7953D899697CF64C4C015F8C251513A98A0185AA08024822A99603990189E20C2C504D9B266275234E340F421994429E33D7E2EB46E00220389B0uFXCL" TargetMode="External"/><Relationship Id="rId79" Type="http://schemas.openxmlformats.org/officeDocument/2006/relationships/hyperlink" Target="consultantplus://offline/ref=33C7953D899697CF64C4C015F8C251513A98A0185AA08024822A99603990189E20C2C504D9B266275234E340F921994429E33D7E2EB46E00220389B0uFXCL" TargetMode="External"/><Relationship Id="rId102" Type="http://schemas.openxmlformats.org/officeDocument/2006/relationships/hyperlink" Target="consultantplus://offline/ref=33C7953D899697CF64C4DE18EEAE0D593F96FF175DA48976D7789F3766C01ECB6082C3519AF66B22573FB714B47FC01569A8307834A86E04u3XDL" TargetMode="External"/><Relationship Id="rId123" Type="http://schemas.openxmlformats.org/officeDocument/2006/relationships/hyperlink" Target="consultantplus://offline/ref=33C7953D899697CF64C4C015F8C251513A98A0185AA68627832C99603990189E20C2C504CBB23E2B5230FD45F634CF156FuBX7L" TargetMode="External"/><Relationship Id="rId128" Type="http://schemas.openxmlformats.org/officeDocument/2006/relationships/hyperlink" Target="consultantplus://offline/ref=33C7953D899697CF64C4C015F8C251513A98A0185AA083208B2499603990189E20C2C504D9B266275234E346F321994429E33D7E2EB46E00220389B0uFXCL" TargetMode="External"/><Relationship Id="rId5" Type="http://schemas.openxmlformats.org/officeDocument/2006/relationships/hyperlink" Target="consultantplus://offline/ref=33C7953D899697CF64C4C015F8C251513A98A0185AA083208B2499603990189E20C2C504D9B266275234E345F521994429E33D7E2EB46E00220389B0uFXCL" TargetMode="External"/><Relationship Id="rId90" Type="http://schemas.openxmlformats.org/officeDocument/2006/relationships/hyperlink" Target="consultantplus://offline/ref=33C7953D899697CF64C4DE18EEAE0D593F96FB1D59A38976D7789F3766C01ECB72829B5D9AF27526542AE145F2u2XBL" TargetMode="External"/><Relationship Id="rId95" Type="http://schemas.openxmlformats.org/officeDocument/2006/relationships/hyperlink" Target="consultantplus://offline/ref=33C7953D899697CF64C4DE18EEAE0D593F9BFD115AA28976D7789F3766C01ECB6082C3519AF460720370B648F02ED3156BA8327E28uAXBL" TargetMode="External"/><Relationship Id="rId22" Type="http://schemas.openxmlformats.org/officeDocument/2006/relationships/hyperlink" Target="consultantplus://offline/ref=33C7953D899697CF64C4C015F8C251513A98A0185AA08328832E99603990189E20C2C504D9B266275431E743F121994429E33D7E2EB46E00220389B0uFXCL" TargetMode="External"/><Relationship Id="rId27" Type="http://schemas.openxmlformats.org/officeDocument/2006/relationships/hyperlink" Target="consultantplus://offline/ref=33C7953D899697CF64C4DE18EEAE0D593F94FE155CA38976D7789F3766C01ECB72829B5D9AF27526542AE145F2u2XBL" TargetMode="External"/><Relationship Id="rId43" Type="http://schemas.openxmlformats.org/officeDocument/2006/relationships/hyperlink" Target="consultantplus://offline/ref=33C7953D899697CF64C4DE18EEAE0D593F9BFD115AAC8976D7789F3766C01ECB6082C35292F160720370B648F02ED3156BA8327E28uAXBL" TargetMode="External"/><Relationship Id="rId48" Type="http://schemas.openxmlformats.org/officeDocument/2006/relationships/hyperlink" Target="consultantplus://offline/ref=33C7953D899697CF64C4C015F8C251513A98A0185AA083208B2499603990189E20C2C504D9B266275234E347F321994429E33D7E2EB46E00220389B0uFXCL" TargetMode="External"/><Relationship Id="rId64" Type="http://schemas.openxmlformats.org/officeDocument/2006/relationships/hyperlink" Target="consultantplus://offline/ref=33C7953D899697CF64C4C015F8C251513A98A0185AA08024822A99603990189E20C2C504D9B266275234E341F121994429E33D7E2EB46E00220389B0uFXCL" TargetMode="External"/><Relationship Id="rId69" Type="http://schemas.openxmlformats.org/officeDocument/2006/relationships/hyperlink" Target="consultantplus://offline/ref=33C7953D899697CF64C4C015F8C251513A98A0185AA08024822A99603990189E20C2C504D9B266275234E341F821994429E33D7E2EB46E00220389B0uFXCL" TargetMode="External"/><Relationship Id="rId113" Type="http://schemas.openxmlformats.org/officeDocument/2006/relationships/hyperlink" Target="consultantplus://offline/ref=33C7953D899697CF64C4DE18EEAE0D593F94FE155CA18976D7789F3766C01ECB72829B5D9AF27526542AE145F2u2XBL" TargetMode="External"/><Relationship Id="rId118" Type="http://schemas.openxmlformats.org/officeDocument/2006/relationships/hyperlink" Target="consultantplus://offline/ref=33C7953D899697CF64C4DE18EEAE0D593F9BFD1158A58976D7789F3766C01ECB6082C3519AF66B2F533FB714B47FC01569A8307834A86E04u3XDL" TargetMode="External"/><Relationship Id="rId80" Type="http://schemas.openxmlformats.org/officeDocument/2006/relationships/hyperlink" Target="consultantplus://offline/ref=33C7953D899697CF64C4C015F8C251513A98A0185AA08024822A99603990189E20C2C504D9B266275234E343F021994429E33D7E2EB46E00220389B0uFXCL" TargetMode="External"/><Relationship Id="rId85" Type="http://schemas.openxmlformats.org/officeDocument/2006/relationships/hyperlink" Target="consultantplus://offline/ref=33C7953D899697CF64C4DE18EEAE0D593D90FE1759A58976D7789F3766C01ECB72829B5D9AF27526542AE145F2u2XBL" TargetMode="External"/><Relationship Id="rId12" Type="http://schemas.openxmlformats.org/officeDocument/2006/relationships/hyperlink" Target="consultantplus://offline/ref=33C7953D899697CF64C4DE18EEAE0D593E9BF91050F2DE74862D91326E9044DB76CBCE5484F66D385034E1u4X4L" TargetMode="External"/><Relationship Id="rId17" Type="http://schemas.openxmlformats.org/officeDocument/2006/relationships/hyperlink" Target="consultantplus://offline/ref=33C7953D899697CF64C4DE18EEAE0D593F9BFD1158A58976D7789F3766C01ECB6082C3519AF66B205B3FB714B47FC01569A8307834A86E04u3XDL" TargetMode="External"/><Relationship Id="rId33" Type="http://schemas.openxmlformats.org/officeDocument/2006/relationships/hyperlink" Target="consultantplus://offline/ref=33C7953D899697CF64C4DE18EEAE0D593F94FE155CAC8976D7789F3766C01ECB72829B5D9AF27526542AE145F2u2XBL" TargetMode="External"/><Relationship Id="rId38" Type="http://schemas.openxmlformats.org/officeDocument/2006/relationships/hyperlink" Target="consultantplus://offline/ref=33C7953D899697CF64C4C015F8C251513A98A0185AA083208B2499603990189E20C2C504D9B266275234E344F421994429E33D7E2EB46E00220389B0uFXCL" TargetMode="External"/><Relationship Id="rId59" Type="http://schemas.openxmlformats.org/officeDocument/2006/relationships/hyperlink" Target="consultantplus://offline/ref=33C7953D899697CF64C4C015F8C251513A98A0185AA08024822A99603990189E20C2C504D9B266275234E346F421994429E33D7E2EB46E00220389B0uFXCL" TargetMode="External"/><Relationship Id="rId103" Type="http://schemas.openxmlformats.org/officeDocument/2006/relationships/hyperlink" Target="consultantplus://offline/ref=33C7953D899697CF64C4DE18EEAE0D593F9BFD1158A58976D7789F3766C01ECB6082C3539CF360720370B648F02ED3156BA8327E28uAXBL" TargetMode="External"/><Relationship Id="rId108" Type="http://schemas.openxmlformats.org/officeDocument/2006/relationships/hyperlink" Target="consultantplus://offline/ref=33C7953D899697CF64C4DE18EEAE0D593F94FC1553A78976D7789F3766C01ECB72829B5D9AF27526542AE145F2u2XBL" TargetMode="External"/><Relationship Id="rId124" Type="http://schemas.openxmlformats.org/officeDocument/2006/relationships/hyperlink" Target="consultantplus://offline/ref=33C7953D899697CF64C4C015F8C251513A98A0185AA58A24822899603990189E20C2C504CBB23E2B5230FD45F634CF156FuBX7L" TargetMode="External"/><Relationship Id="rId129" Type="http://schemas.openxmlformats.org/officeDocument/2006/relationships/hyperlink" Target="consultantplus://offline/ref=3C85845DCA6C0A3DDAAB0F6649EA30B589BAF9D47EF249DB2CDBF54EEC7B393EA3F4B7EFA5A8083EA958AF3C849E48EBFF020F0B2FA720EFBD8365B7v4XEL" TargetMode="External"/><Relationship Id="rId54" Type="http://schemas.openxmlformats.org/officeDocument/2006/relationships/hyperlink" Target="consultantplus://offline/ref=33C7953D899697CF64C4C015F8C251513A98A0185AA08024822A99603990189E20C2C504D9B266275234E347F721994429E33D7E2EB46E00220389B0uFXCL" TargetMode="External"/><Relationship Id="rId70" Type="http://schemas.openxmlformats.org/officeDocument/2006/relationships/hyperlink" Target="consultantplus://offline/ref=33C7953D899697CF64C4C015F8C251513A98A0185AA08024822A99603990189E20C2C504D9B266275234E341F921994429E33D7E2EB46E00220389B0uFXCL" TargetMode="External"/><Relationship Id="rId75" Type="http://schemas.openxmlformats.org/officeDocument/2006/relationships/hyperlink" Target="consultantplus://offline/ref=33C7953D899697CF64C4C015F8C251513A98A0185AA08024822A99603990189E20C2C504D9B266275234E340F621994429E33D7E2EB46E00220389B0uFXCL" TargetMode="External"/><Relationship Id="rId91" Type="http://schemas.openxmlformats.org/officeDocument/2006/relationships/hyperlink" Target="consultantplus://offline/ref=33C7953D899697CF64C4DE18EEAE0D593E93FE1453A18976D7789F3766C01ECB6082C3519AF66B27563FB714B47FC01569A8307834A86E04u3XDL" TargetMode="External"/><Relationship Id="rId96" Type="http://schemas.openxmlformats.org/officeDocument/2006/relationships/hyperlink" Target="consultantplus://offline/ref=33C7953D899697CF64C4DE18EEAE0D593F9BFD115AA28976D7789F3766C01ECB6082C3519BF260720370B648F02ED3156BA8327E28uAXBL" TargetMode="External"/><Relationship Id="rId1" Type="http://schemas.openxmlformats.org/officeDocument/2006/relationships/styles" Target="styles.xml"/><Relationship Id="rId6" Type="http://schemas.openxmlformats.org/officeDocument/2006/relationships/hyperlink" Target="consultantplus://offline/ref=33C7953D899697CF64C4C015F8C251513A98A0185AA08024822A99603990189E20C2C504D9B266275234E345F521994429E33D7E2EB46E00220389B0uFXCL" TargetMode="External"/><Relationship Id="rId23" Type="http://schemas.openxmlformats.org/officeDocument/2006/relationships/hyperlink" Target="consultantplus://offline/ref=33C7953D899697CF64C4C015F8C251513A98A0185AA08024822A99603990189E20C2C504D9B266275234E345F821994429E33D7E2EB46E00220389B0uFXCL" TargetMode="External"/><Relationship Id="rId28" Type="http://schemas.openxmlformats.org/officeDocument/2006/relationships/hyperlink" Target="consultantplus://offline/ref=33C7953D899697CF64C4DE18EEAE0D593F94FE155CA28976D7789F3766C01ECB72829B5D9AF27526542AE145F2u2XBL" TargetMode="External"/><Relationship Id="rId49" Type="http://schemas.openxmlformats.org/officeDocument/2006/relationships/hyperlink" Target="consultantplus://offline/ref=33C7953D899697CF64C4C015F8C251513A98A0185AA083208B2499603990189E20C2C504D9B266275234E347F421994429E33D7E2EB46E00220389B0uFXCL" TargetMode="External"/><Relationship Id="rId114" Type="http://schemas.openxmlformats.org/officeDocument/2006/relationships/hyperlink" Target="consultantplus://offline/ref=33C7953D899697CF64C4DE18EEAE0D593F9BFD1158A58976D7789F3766C01ECB6082C3519AF66923503FB714B47FC01569A8307834A86E04u3XDL" TargetMode="External"/><Relationship Id="rId119" Type="http://schemas.openxmlformats.org/officeDocument/2006/relationships/hyperlink" Target="consultantplus://offline/ref=33C7953D899697CF64C4DE18EEAE0D593F95FB1553A78976D7789F3766C01ECB6082C3519AF66B24503FB714B47FC01569A8307834A86E04u3XDL" TargetMode="External"/><Relationship Id="rId44" Type="http://schemas.openxmlformats.org/officeDocument/2006/relationships/hyperlink" Target="consultantplus://offline/ref=33C7953D899697CF64C4C015F8C251513A98A0185AA083208B2499603990189E20C2C504D9B266275234E344F921994429E33D7E2EB46E00220389B0uFXCL" TargetMode="External"/><Relationship Id="rId60" Type="http://schemas.openxmlformats.org/officeDocument/2006/relationships/hyperlink" Target="consultantplus://offline/ref=33C7953D899697CF64C4C015F8C251513A98A0185AA08024822A99603990189E20C2C504D9B266275234E346F621994429E33D7E2EB46E00220389B0uFXCL" TargetMode="External"/><Relationship Id="rId65" Type="http://schemas.openxmlformats.org/officeDocument/2006/relationships/hyperlink" Target="consultantplus://offline/ref=33C7953D899697CF64C4C015F8C251513A98A0185AA08024822A99603990189E20C2C504D9B266275234E341F321994429E33D7E2EB46E00220389B0uFXCL" TargetMode="External"/><Relationship Id="rId81" Type="http://schemas.openxmlformats.org/officeDocument/2006/relationships/hyperlink" Target="consultantplus://offline/ref=33C7953D899697CF64C4C015F8C251513A98A0185AA08024822A99603990189E20C2C504D9B266275234E343F121994429E33D7E2EB46E00220389B0uFXCL" TargetMode="External"/><Relationship Id="rId86" Type="http://schemas.openxmlformats.org/officeDocument/2006/relationships/hyperlink" Target="consultantplus://offline/ref=33C7953D899697CF64C4DE18EEAE0D593D97FD1358A78976D7789F3766C01ECB72829B5D9AF27526542AE145F2u2XBL" TargetMode="External"/><Relationship Id="rId130" Type="http://schemas.openxmlformats.org/officeDocument/2006/relationships/hyperlink" Target="consultantplus://offline/ref=3C85845DCA6C0A3DDAAB0F6649EA30B589BAF9D47EF24ADF25D5F54EEC7B393EA3F4B7EFA5A8083EA958AF39829E48EBFF020F0B2FA720EFBD8365B7v4XEL" TargetMode="External"/><Relationship Id="rId13" Type="http://schemas.openxmlformats.org/officeDocument/2006/relationships/hyperlink" Target="consultantplus://offline/ref=33C7953D899697CF64C4DE18EEAE0D593F9BFD1158A58976D7789F3766C01ECB72829B5D9AF27526542AE145F2u2XBL" TargetMode="External"/><Relationship Id="rId18" Type="http://schemas.openxmlformats.org/officeDocument/2006/relationships/hyperlink" Target="consultantplus://offline/ref=33C7953D899697CF64C4C015F8C251513A98A0185AA083208B2499603990189E20C2C504D9B266275234E345F921994429E33D7E2EB46E00220389B0uFXCL" TargetMode="External"/><Relationship Id="rId39" Type="http://schemas.openxmlformats.org/officeDocument/2006/relationships/hyperlink" Target="consultantplus://offline/ref=33C7953D899697CF64C4C015F8C251513A98A0185AA083208B2499603990189E20C2C504D9B266275234E344F621994429E33D7E2EB46E00220389B0uFXCL" TargetMode="External"/><Relationship Id="rId109" Type="http://schemas.openxmlformats.org/officeDocument/2006/relationships/hyperlink" Target="consultantplus://offline/ref=33C7953D899697CF64C4DE18EEAE0D593D97F6105CA08976D7789F3766C01ECB72829B5D9AF27526542AE145F2u2XBL" TargetMode="External"/><Relationship Id="rId34" Type="http://schemas.openxmlformats.org/officeDocument/2006/relationships/hyperlink" Target="consultantplus://offline/ref=33C7953D899697CF64C4C015F8C251513A98A0185AA08024822A99603990189E20C2C504D9B266275234E344F221994429E33D7E2EB46E00220389B0uFXCL" TargetMode="External"/><Relationship Id="rId50" Type="http://schemas.openxmlformats.org/officeDocument/2006/relationships/hyperlink" Target="consultantplus://offline/ref=33C7953D899697CF64C4C015F8C251513A98A0185AA08024822A99603990189E20C2C504D9B266275234E347F121994429E33D7E2EB46E00220389B0uFXCL" TargetMode="External"/><Relationship Id="rId55" Type="http://schemas.openxmlformats.org/officeDocument/2006/relationships/hyperlink" Target="consultantplus://offline/ref=33C7953D899697CF64C4C015F8C251513A98A0185AA08024822A99603990189E20C2C504D9B266275234E347F821994429E33D7E2EB46E00220389B0uFXCL" TargetMode="External"/><Relationship Id="rId76" Type="http://schemas.openxmlformats.org/officeDocument/2006/relationships/hyperlink" Target="consultantplus://offline/ref=33C7953D899697CF64C4C015F8C251513A98A0185AA083208B2499603990189E20C2C504D9B266275234E347F921994429E33D7E2EB46E00220389B0uFXCL" TargetMode="External"/><Relationship Id="rId97" Type="http://schemas.openxmlformats.org/officeDocument/2006/relationships/hyperlink" Target="consultantplus://offline/ref=33C7953D899697CF64C4DE18EEAE0D593F96FF1758AC8976D7789F3766C01ECB6082C3519AF66B205A3FB714B47FC01569A8307834A86E04u3XDL" TargetMode="External"/><Relationship Id="rId104" Type="http://schemas.openxmlformats.org/officeDocument/2006/relationships/hyperlink" Target="consultantplus://offline/ref=33C7953D899697CF64C4DE18EEAE0D593F9BFD1158A58976D7789F3766C01ECB6082C3519AF66E265B3FB714B47FC01569A8307834A86E04u3XDL" TargetMode="External"/><Relationship Id="rId120" Type="http://schemas.openxmlformats.org/officeDocument/2006/relationships/hyperlink" Target="consultantplus://offline/ref=33C7953D899697CF64C4DE18EEAE0D593F94F9125EA38976D7789F3766C01ECB6082C3519AF66F2F5A3FB714B47FC01569A8307834A86E04u3XDL" TargetMode="External"/><Relationship Id="rId125" Type="http://schemas.openxmlformats.org/officeDocument/2006/relationships/hyperlink" Target="consultantplus://offline/ref=33C7953D899697CF64C4C015F8C251513A98A0185AA08124882999603990189E20C2C504D9B266275234E340F521994429E33D7E2EB46E00220389B0uFXCL" TargetMode="External"/><Relationship Id="rId7" Type="http://schemas.openxmlformats.org/officeDocument/2006/relationships/hyperlink" Target="consultantplus://offline/ref=33C7953D899697CF64C4DE18EEAE0D593F9BFD1158A58976D7789F3766C01ECB6082C3519AF66325533FB714B47FC01569A8307834A86E04u3XDL" TargetMode="External"/><Relationship Id="rId71" Type="http://schemas.openxmlformats.org/officeDocument/2006/relationships/hyperlink" Target="consultantplus://offline/ref=33C7953D899697CF64C4C015F8C251513A98A0185AA08024822A99603990189E20C2C504D9B266275234E340F021994429E33D7E2EB46E00220389B0uFXCL" TargetMode="External"/><Relationship Id="rId92" Type="http://schemas.openxmlformats.org/officeDocument/2006/relationships/hyperlink" Target="consultantplus://offline/ref=33C7953D899697CF64C4DE18EEAE0D593D90FF155EA28976D7789F3766C01ECB72829B5D9AF27526542AE145F2u2XBL" TargetMode="External"/><Relationship Id="rId2" Type="http://schemas.openxmlformats.org/officeDocument/2006/relationships/settings" Target="settings.xml"/><Relationship Id="rId29" Type="http://schemas.openxmlformats.org/officeDocument/2006/relationships/hyperlink" Target="consultantplus://offline/ref=33C7953D899697CF64C4DE18EEAE0D593F94FE155CA08976D7789F3766C01ECB72829B5D9AF27526542AE145F2u2XBL" TargetMode="External"/><Relationship Id="rId24" Type="http://schemas.openxmlformats.org/officeDocument/2006/relationships/hyperlink" Target="consultantplus://offline/ref=33C7953D899697CF64C4C015F8C251513A98A0185AA08024822A99603990189E20C2C504D9B266275234E344F021994429E33D7E2EB46E00220389B0uFXCL" TargetMode="External"/><Relationship Id="rId40" Type="http://schemas.openxmlformats.org/officeDocument/2006/relationships/hyperlink" Target="consultantplus://offline/ref=33C7953D899697CF64C4C015F8C251513A98A0185AA08024822A99603990189E20C2C504D9B266275234E344F721994429E33D7E2EB46E00220389B0uFXCL" TargetMode="External"/><Relationship Id="rId45" Type="http://schemas.openxmlformats.org/officeDocument/2006/relationships/hyperlink" Target="consultantplus://offline/ref=33C7953D899697CF64C4DE18EEAE0D593F9BFF1C5EA38976D7789F3766C01ECB6082C3589AF260720370B648F02ED3156BA8327E28uAXBL" TargetMode="External"/><Relationship Id="rId66" Type="http://schemas.openxmlformats.org/officeDocument/2006/relationships/hyperlink" Target="consultantplus://offline/ref=33C7953D899697CF64C4C015F8C251513A98A0185AA08024822A99603990189E20C2C504D9B266275234E341F421994429E33D7E2EB46E00220389B0uFXCL" TargetMode="External"/><Relationship Id="rId87" Type="http://schemas.openxmlformats.org/officeDocument/2006/relationships/hyperlink" Target="consultantplus://offline/ref=33C7953D899697CF64C4DE18EEAE0D593D91F7105FA28976D7789F3766C01ECB6082C3519AF66B265B3FB714B47FC01569A8307834A86E04u3XDL" TargetMode="External"/><Relationship Id="rId110" Type="http://schemas.openxmlformats.org/officeDocument/2006/relationships/hyperlink" Target="consultantplus://offline/ref=33C7953D899697CF64C4DE18EEAE0D593E93F61D58A08976D7789F3766C01ECB72829B5D9AF27526542AE145F2u2XBL" TargetMode="External"/><Relationship Id="rId115" Type="http://schemas.openxmlformats.org/officeDocument/2006/relationships/hyperlink" Target="consultantplus://offline/ref=33C7953D899697CF64C4DE18EEAE0D593F9BFD1158A58976D7789F3766C01ECB6082C3519AF66923503FB714B47FC01569A8307834A86E04u3XDL" TargetMode="External"/><Relationship Id="rId131" Type="http://schemas.openxmlformats.org/officeDocument/2006/relationships/hyperlink" Target="consultantplus://offline/ref=3C85845DCA6C0A3DDAAB0F6649EA30B589BAF9D47EF24ADF25D5F54EEC7B393EA3F4B7EFA5A8083EA958AF39839E48EBFF020F0B2FA720EFBD8365B7v4XEL" TargetMode="External"/><Relationship Id="rId61" Type="http://schemas.openxmlformats.org/officeDocument/2006/relationships/hyperlink" Target="consultantplus://offline/ref=33C7953D899697CF64C4C015F8C251513A98A0185AA08024822A99603990189E20C2C504D9B266275234E346F721994429E33D7E2EB46E00220389B0uFXCL" TargetMode="External"/><Relationship Id="rId82" Type="http://schemas.openxmlformats.org/officeDocument/2006/relationships/hyperlink" Target="consultantplus://offline/ref=33C7953D899697CF64C4DE18EEAE0D593D90F91D5EA78976D7789F3766C01ECB72829B5D9AF27526542AE145F2u2XBL" TargetMode="External"/><Relationship Id="rId19" Type="http://schemas.openxmlformats.org/officeDocument/2006/relationships/hyperlink" Target="consultantplus://offline/ref=33C7953D899697CF64C4C015F8C251513A98A0185AA08328832E99603990189E20C2C504D9B266275431E743F121994429E33D7E2EB46E00220389B0uFXCL" TargetMode="External"/><Relationship Id="rId14" Type="http://schemas.openxmlformats.org/officeDocument/2006/relationships/hyperlink" Target="consultantplus://offline/ref=33C7953D899697CF64C4DE18EEAE0D593F94F9125EA38976D7789F3766C01ECB72829B5D9AF27526542AE145F2u2XBL" TargetMode="External"/><Relationship Id="rId30" Type="http://schemas.openxmlformats.org/officeDocument/2006/relationships/hyperlink" Target="consultantplus://offline/ref=33C7953D899697CF64C4DE18EEAE0D593F94FE155CA18976D7789F3766C01ECB72829B5D9AF27526542AE145F2u2XBL" TargetMode="External"/><Relationship Id="rId35" Type="http://schemas.openxmlformats.org/officeDocument/2006/relationships/hyperlink" Target="consultantplus://offline/ref=33C7953D899697CF64C4C015F8C251513A98A0185AA08024822A99603990189E20C2C504D9B266275234E344F421994429E33D7E2EB46E00220389B0uFXCL" TargetMode="External"/><Relationship Id="rId56" Type="http://schemas.openxmlformats.org/officeDocument/2006/relationships/hyperlink" Target="consultantplus://offline/ref=33C7953D899697CF64C4C015F8C251513A98A0185AA08024822A99603990189E20C2C504D9B266275234E346F021994429E33D7E2EB46E00220389B0uFXCL" TargetMode="External"/><Relationship Id="rId77" Type="http://schemas.openxmlformats.org/officeDocument/2006/relationships/hyperlink" Target="consultantplus://offline/ref=33C7953D899697CF64C4DE18EEAE0D593F95FA1C5FA78976D7789F3766C01ECB72829B5D9AF27526542AE145F2u2XBL" TargetMode="External"/><Relationship Id="rId100" Type="http://schemas.openxmlformats.org/officeDocument/2006/relationships/hyperlink" Target="consultantplus://offline/ref=33C7953D899697CF64C4DE18EEAE0D593F96FF175DA48976D7789F3766C01ECB6082C35191A23A620739E341EE2ACB0B6FB632u7XFL" TargetMode="External"/><Relationship Id="rId105" Type="http://schemas.openxmlformats.org/officeDocument/2006/relationships/hyperlink" Target="consultantplus://offline/ref=33C7953D899697CF64C4DE18EEAE0D593F9BFD1158A58976D7789F3766C01ECB6082C3549BF160720370B648F02ED3156BA8327E28uAXBL" TargetMode="External"/><Relationship Id="rId126" Type="http://schemas.openxmlformats.org/officeDocument/2006/relationships/hyperlink" Target="consultantplus://offline/ref=33C7953D899697CF64C4DE18EEAE0D593F94FC1553A78976D7789F3766C01ECB72829B5D9AF27526542AE145F2u2XBL" TargetMode="External"/><Relationship Id="rId8" Type="http://schemas.openxmlformats.org/officeDocument/2006/relationships/hyperlink" Target="consultantplus://offline/ref=33C7953D899697CF64C4DE18EEAE0D593F94F9125EA38976D7789F3766C01ECB6082C3519AF6682E513FB714B47FC01569A8307834A86E04u3XDL" TargetMode="External"/><Relationship Id="rId51" Type="http://schemas.openxmlformats.org/officeDocument/2006/relationships/hyperlink" Target="consultantplus://offline/ref=33C7953D899697CF64C4C015F8C251513A98A0185AA08024822A99603990189E20C2C504D9B266275234E347F221994429E33D7E2EB46E00220389B0uFXCL" TargetMode="External"/><Relationship Id="rId72" Type="http://schemas.openxmlformats.org/officeDocument/2006/relationships/hyperlink" Target="consultantplus://offline/ref=33C7953D899697CF64C4C015F8C251513A98A0185AA08024822A99603990189E20C2C504D9B266275234E340F121994429E33D7E2EB46E00220389B0uFXCL" TargetMode="External"/><Relationship Id="rId93" Type="http://schemas.openxmlformats.org/officeDocument/2006/relationships/hyperlink" Target="consultantplus://offline/ref=33C7953D899697CF64C4DE18EEAE0D593F96F61259A58976D7789F3766C01ECB6082C3519AF66B27573FB714B47FC01569A8307834A86E04u3XDL" TargetMode="External"/><Relationship Id="rId98" Type="http://schemas.openxmlformats.org/officeDocument/2006/relationships/hyperlink" Target="consultantplus://offline/ref=33C7953D899697CF64C4DE18EEAE0D593F96FF1758AC8976D7789F3766C01ECB6082C3519AF66B21573FB714B47FC01569A8307834A86E04u3XDL" TargetMode="External"/><Relationship Id="rId121" Type="http://schemas.openxmlformats.org/officeDocument/2006/relationships/hyperlink" Target="consultantplus://offline/ref=33C7953D899697CF64C4C015F8C251513A98A0185AA08328832E99603990189E20C2C504D9B266275431E743F121994429E33D7E2EB46E00220389B0uFXCL" TargetMode="External"/><Relationship Id="rId3" Type="http://schemas.openxmlformats.org/officeDocument/2006/relationships/webSettings" Target="webSettings.xml"/><Relationship Id="rId25" Type="http://schemas.openxmlformats.org/officeDocument/2006/relationships/hyperlink" Target="consultantplus://offline/ref=33C7953D899697CF64C4DE18EEAE0D593F94F9125EA38976D7789F3766C01ECB72829B5D9AF27526542AE145F2u2XBL" TargetMode="External"/><Relationship Id="rId46" Type="http://schemas.openxmlformats.org/officeDocument/2006/relationships/hyperlink" Target="consultantplus://offline/ref=33C7953D899697CF64C4C015F8C251513A98A0185AA083208B2499603990189E20C2C504D9B266275234E347F021994429E33D7E2EB46E00220389B0uFXCL" TargetMode="External"/><Relationship Id="rId67" Type="http://schemas.openxmlformats.org/officeDocument/2006/relationships/hyperlink" Target="consultantplus://offline/ref=33C7953D899697CF64C4C015F8C251513A98A0185AA08024822A99603990189E20C2C504D9B266275234E341F521994429E33D7E2EB46E00220389B0uFXCL" TargetMode="External"/><Relationship Id="rId116" Type="http://schemas.openxmlformats.org/officeDocument/2006/relationships/hyperlink" Target="consultantplus://offline/ref=33C7953D899697CF64C4DE18EEAE0D593E93F9155DA18976D7789F3766C01ECB6082C3519AF66B265B3FB714B47FC01569A8307834A86E04u3XDL" TargetMode="External"/><Relationship Id="rId20" Type="http://schemas.openxmlformats.org/officeDocument/2006/relationships/hyperlink" Target="consultantplus://offline/ref=33C7953D899697CF64C4C015F8C251513A98A0185AA083208B2499603990189E20C2C504D9B266275234E344F021994429E33D7E2EB46E00220389B0uFXCL" TargetMode="External"/><Relationship Id="rId41" Type="http://schemas.openxmlformats.org/officeDocument/2006/relationships/hyperlink" Target="consultantplus://offline/ref=33C7953D899697CF64C4DE18EEAE0D593F94F7165FA28976D7789F3766C01ECB72829B5D9AF27526542AE145F2u2XBL" TargetMode="External"/><Relationship Id="rId62" Type="http://schemas.openxmlformats.org/officeDocument/2006/relationships/hyperlink" Target="consultantplus://offline/ref=33C7953D899697CF64C4C015F8C251513A98A0185AA08024822A99603990189E20C2C504D9B266275234E346F921994429E33D7E2EB46E00220389B0uFXCL" TargetMode="External"/><Relationship Id="rId83" Type="http://schemas.openxmlformats.org/officeDocument/2006/relationships/hyperlink" Target="consultantplus://offline/ref=33C7953D899697CF64C4DE18EEAE0D593E9AF8145AAC8976D7789F3766C01ECB72829B5D9AF27526542AE145F2u2XBL" TargetMode="External"/><Relationship Id="rId88" Type="http://schemas.openxmlformats.org/officeDocument/2006/relationships/hyperlink" Target="consultantplus://offline/ref=33C7953D899697CF64C4DE18EEAE0D593D90FE125BA78976D7789F3766C01ECB72829B5D9AF27526542AE145F2u2XBL" TargetMode="External"/><Relationship Id="rId111" Type="http://schemas.openxmlformats.org/officeDocument/2006/relationships/hyperlink" Target="consultantplus://offline/ref=33C7953D899697CF64C4DE18EEAE0D593D97F71452A28976D7789F3766C01ECB72829B5D9AF27526542AE145F2u2XBL" TargetMode="External"/><Relationship Id="rId132" Type="http://schemas.openxmlformats.org/officeDocument/2006/relationships/fontTable" Target="fontTable.xml"/><Relationship Id="rId15" Type="http://schemas.openxmlformats.org/officeDocument/2006/relationships/hyperlink" Target="consultantplus://offline/ref=33C7953D899697CF64C4DE18EEAE0D593F94F7165FA28976D7789F3766C01ECB6082C3519AF66F26543FB714B47FC01569A8307834A86E04u3XDL" TargetMode="External"/><Relationship Id="rId36" Type="http://schemas.openxmlformats.org/officeDocument/2006/relationships/hyperlink" Target="consultantplus://offline/ref=33C7953D899697CF64C4DE18EEAE0D593F94F7165FA28976D7789F3766C01ECB6082C3519AF26A2F523FB714B47FC01569A8307834A86E04u3XDL" TargetMode="External"/><Relationship Id="rId57" Type="http://schemas.openxmlformats.org/officeDocument/2006/relationships/hyperlink" Target="consultantplus://offline/ref=33C7953D899697CF64C4C015F8C251513A98A0185AA08024822A99603990189E20C2C504D9B266275234E346F121994429E33D7E2EB46E00220389B0uFXCL" TargetMode="External"/><Relationship Id="rId106" Type="http://schemas.openxmlformats.org/officeDocument/2006/relationships/hyperlink" Target="consultantplus://offline/ref=33C7953D899697CF64C4DE18EEAE0D593F9BFD1158A58976D7789F3766C01ECB6082C3519AF663265B3FB714B47FC01569A8307834A86E04u3XDL" TargetMode="External"/><Relationship Id="rId127" Type="http://schemas.openxmlformats.org/officeDocument/2006/relationships/hyperlink" Target="consultantplus://offline/ref=33C7953D899697CF64C4C015F8C251513A98A0185AA083208B2499603990189E20C2C504D9B266275234E346F221994429E33D7E2EB46E00220389B0uFXCL" TargetMode="External"/><Relationship Id="rId10" Type="http://schemas.openxmlformats.org/officeDocument/2006/relationships/hyperlink" Target="consultantplus://offline/ref=33C7953D899697CF64C4C015F8C251513A98A0185AA08024822A99603990189E20C2C504D9B266275234E345F621994429E33D7E2EB46E00220389B0uFXCL" TargetMode="External"/><Relationship Id="rId31" Type="http://schemas.openxmlformats.org/officeDocument/2006/relationships/hyperlink" Target="consultantplus://offline/ref=33C7953D899697CF64C4DE18EEAE0D593F94FC1553A18976D7789F3766C01ECB72829B5D9AF27526542AE145F2u2XBL" TargetMode="External"/><Relationship Id="rId52" Type="http://schemas.openxmlformats.org/officeDocument/2006/relationships/hyperlink" Target="consultantplus://offline/ref=33C7953D899697CF64C4C015F8C251513A98A0185AA08024822A99603990189E20C2C504D9B266275234E347F421994429E33D7E2EB46E00220389B0uFXCL" TargetMode="External"/><Relationship Id="rId73" Type="http://schemas.openxmlformats.org/officeDocument/2006/relationships/hyperlink" Target="consultantplus://offline/ref=33C7953D899697CF64C4C015F8C251513A98A0185AA08024822A99603990189E20C2C504D9B266275234E340F321994429E33D7E2EB46E00220389B0uFXCL" TargetMode="External"/><Relationship Id="rId78" Type="http://schemas.openxmlformats.org/officeDocument/2006/relationships/hyperlink" Target="consultantplus://offline/ref=33C7953D899697CF64C4C015F8C251513A98A0185AA08024822A99603990189E20C2C504D9B266275234E340F721994429E33D7E2EB46E00220389B0uFXCL" TargetMode="External"/><Relationship Id="rId94" Type="http://schemas.openxmlformats.org/officeDocument/2006/relationships/hyperlink" Target="consultantplus://offline/ref=33C7953D899697CF64C4DE18EEAE0D593F9BFD115AA28976D7789F3766C01ECB6082C35292FD3F771661EE45F434CD1373B4307Cu2XBL" TargetMode="External"/><Relationship Id="rId99" Type="http://schemas.openxmlformats.org/officeDocument/2006/relationships/hyperlink" Target="consultantplus://offline/ref=33C7953D899697CF64C4DE18EEAE0D593F96FF1758AC8976D7789F3766C01ECB6082C3519AF66B21553FB714B47FC01569A8307834A86E04u3XDL" TargetMode="External"/><Relationship Id="rId101" Type="http://schemas.openxmlformats.org/officeDocument/2006/relationships/hyperlink" Target="consultantplus://offline/ref=33C7953D899697CF64C4DE18EEAE0D593F96FF175DA48976D7789F3766C01ECB6082C35591A23A620739E341EE2ACB0B6FB632u7XFL" TargetMode="External"/><Relationship Id="rId122" Type="http://schemas.openxmlformats.org/officeDocument/2006/relationships/hyperlink" Target="consultantplus://offline/ref=33C7953D899697CF64C4DE18EEAE0D593F97F7105EAC8976D7789F3766C01ECB6082C3519AF66B26553FB714B47FC01569A8307834A86E04u3XD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3C7953D899697CF64C4C015F8C251513A98A0185AA083208B2499603990189E20C2C504D9B266275234E345F621994429E33D7E2EB46E00220389B0uFXCL" TargetMode="External"/><Relationship Id="rId26" Type="http://schemas.openxmlformats.org/officeDocument/2006/relationships/hyperlink" Target="consultantplus://offline/ref=33C7953D899697CF64C4DE18EEAE0D593F94F9125EA38976D7789F3766C01ECB6082C3519AF66825533FB714B47FC01569A8307834A86E04u3XDL" TargetMode="External"/><Relationship Id="rId47" Type="http://schemas.openxmlformats.org/officeDocument/2006/relationships/hyperlink" Target="consultantplus://offline/ref=33C7953D899697CF64C4C015F8C251513A98A0185AA083208B2499603990189E20C2C504D9B266275234E347F121994429E33D7E2EB46E00220389B0uFXCL" TargetMode="External"/><Relationship Id="rId68" Type="http://schemas.openxmlformats.org/officeDocument/2006/relationships/hyperlink" Target="consultantplus://offline/ref=33C7953D899697CF64C4C015F8C251513A98A0185AA08024822A99603990189E20C2C504D9B266275234E341F621994429E33D7E2EB46E00220389B0uFXCL" TargetMode="External"/><Relationship Id="rId89" Type="http://schemas.openxmlformats.org/officeDocument/2006/relationships/hyperlink" Target="consultantplus://offline/ref=33C7953D899697CF64C4C015F8C251513A98A0185AA083208B2499603990189E20C2C504D9B266275234E346F121994429E33D7E2EB46E00220389B0uFXCL" TargetMode="External"/><Relationship Id="rId112" Type="http://schemas.openxmlformats.org/officeDocument/2006/relationships/hyperlink" Target="consultantplus://offline/ref=33C7953D899697CF64C4D70AECAE0D593D93FD145EAFD47CDF21933561CF41CE6793C3509EE86B204C36E347uFX1L"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168</Pages>
  <Words>45476</Words>
  <Characters>259218</Characters>
  <Application>Microsoft Office Word</Application>
  <DocSecurity>0</DocSecurity>
  <Lines>2160</Lines>
  <Paragraphs>608</Paragraphs>
  <ScaleCrop>false</ScaleCrop>
  <Company>Mother and Child</Company>
  <LinksUpToDate>false</LinksUpToDate>
  <CharactersWithSpaces>304086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Каюрова Евгения Владимировна</dc:creator>
  <cp:keywords/>
  <dc:description/>
  <cp:lastModifiedBy>Каюрова Евгения Владимировна</cp:lastModifiedBy>
  <cp:revision>2</cp:revision>
  <dcterms:created xsi:type="dcterms:W3CDTF">2021-06-04T11:24:00Z</dcterms:created>
  <dcterms:modified xsi:type="dcterms:W3CDTF">2021-06-04T11:24:00Z</dcterms:modified>
</cp:coreProperties>
</file>